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6431" w14:textId="29864F9B" w:rsidR="009650C9" w:rsidRDefault="003B13C0" w:rsidP="009650C9">
      <w:pPr>
        <w:pBdr>
          <w:bottom w:val="single" w:sz="6" w:space="1" w:color="auto"/>
        </w:pBdr>
        <w:tabs>
          <w:tab w:val="left" w:pos="283"/>
        </w:tabs>
        <w:ind w:left="0" w:right="142"/>
        <w:jc w:val="center"/>
        <w:rPr>
          <w:rFonts w:ascii="Candara" w:hAnsi="Candara" w:cs="Arial"/>
          <w:b/>
          <w:bCs/>
          <w:i/>
          <w:iCs/>
          <w:color w:val="000000"/>
          <w:sz w:val="16"/>
          <w:szCs w:val="16"/>
          <w:lang w:eastAsia="fr-FR"/>
        </w:rPr>
      </w:pPr>
      <w:r>
        <w:rPr>
          <w:noProof/>
        </w:rPr>
        <w:drawing>
          <wp:inline distT="0" distB="0" distL="0" distR="0" wp14:anchorId="70B56095" wp14:editId="6587DE30">
            <wp:extent cx="1647825" cy="94607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22" cy="962489"/>
                    </a:xfrm>
                    <a:prstGeom prst="rect">
                      <a:avLst/>
                    </a:prstGeom>
                    <a:noFill/>
                    <a:ln>
                      <a:noFill/>
                    </a:ln>
                  </pic:spPr>
                </pic:pic>
              </a:graphicData>
            </a:graphic>
          </wp:inline>
        </w:drawing>
      </w:r>
    </w:p>
    <w:p w14:paraId="77178B42" w14:textId="49144D2B" w:rsidR="009650C9" w:rsidRPr="003B13C0" w:rsidRDefault="009650C9" w:rsidP="009650C9">
      <w:pPr>
        <w:pBdr>
          <w:bottom w:val="single" w:sz="6" w:space="1" w:color="auto"/>
        </w:pBdr>
        <w:tabs>
          <w:tab w:val="left" w:pos="283"/>
        </w:tabs>
        <w:ind w:left="0" w:right="142"/>
        <w:jc w:val="center"/>
        <w:rPr>
          <w:rFonts w:asciiTheme="majorHAnsi" w:hAnsiTheme="majorHAnsi" w:cstheme="majorHAnsi"/>
          <w:b/>
          <w:bCs/>
          <w:i/>
          <w:iCs/>
          <w:color w:val="000000"/>
          <w:sz w:val="36"/>
          <w:szCs w:val="36"/>
          <w:lang w:eastAsia="fr-FR"/>
        </w:rPr>
      </w:pPr>
      <w:r w:rsidRPr="003B13C0">
        <w:rPr>
          <w:rFonts w:asciiTheme="majorHAnsi" w:hAnsiTheme="majorHAnsi" w:cstheme="majorHAnsi"/>
          <w:b/>
          <w:bCs/>
          <w:i/>
          <w:iCs/>
          <w:color w:val="000000"/>
          <w:sz w:val="36"/>
          <w:szCs w:val="36"/>
          <w:lang w:eastAsia="fr-FR"/>
        </w:rPr>
        <w:t>Plaines de Vacances 202</w:t>
      </w:r>
      <w:r w:rsidR="00E31469" w:rsidRPr="003B13C0">
        <w:rPr>
          <w:rFonts w:asciiTheme="majorHAnsi" w:hAnsiTheme="majorHAnsi" w:cstheme="majorHAnsi"/>
          <w:b/>
          <w:bCs/>
          <w:i/>
          <w:iCs/>
          <w:color w:val="000000"/>
          <w:sz w:val="36"/>
          <w:szCs w:val="36"/>
          <w:lang w:eastAsia="fr-FR"/>
        </w:rPr>
        <w:t>1</w:t>
      </w:r>
    </w:p>
    <w:p w14:paraId="5D464C8D" w14:textId="77777777" w:rsidR="009650C9" w:rsidRPr="00867D83" w:rsidRDefault="009650C9" w:rsidP="009650C9">
      <w:pPr>
        <w:pBdr>
          <w:bottom w:val="single" w:sz="6" w:space="1" w:color="auto"/>
        </w:pBdr>
        <w:tabs>
          <w:tab w:val="left" w:pos="283"/>
        </w:tabs>
        <w:ind w:left="0" w:right="142"/>
        <w:rPr>
          <w:rFonts w:asciiTheme="majorHAnsi" w:hAnsiTheme="majorHAnsi" w:cstheme="majorHAnsi"/>
          <w:b/>
          <w:bCs/>
          <w:i/>
          <w:iCs/>
          <w:color w:val="000000"/>
          <w:sz w:val="20"/>
          <w:szCs w:val="20"/>
          <w:lang w:eastAsia="fr-FR"/>
        </w:rPr>
      </w:pPr>
    </w:p>
    <w:p w14:paraId="6CF39483" w14:textId="35122AF2" w:rsidR="009650C9" w:rsidRPr="003B13C0" w:rsidRDefault="00711FBB" w:rsidP="009650C9">
      <w:pPr>
        <w:pBdr>
          <w:bottom w:val="single" w:sz="6" w:space="1" w:color="auto"/>
        </w:pBdr>
        <w:tabs>
          <w:tab w:val="left" w:pos="283"/>
        </w:tabs>
        <w:ind w:left="0" w:right="142"/>
        <w:jc w:val="center"/>
        <w:rPr>
          <w:rFonts w:asciiTheme="majorHAnsi" w:hAnsiTheme="majorHAnsi" w:cstheme="majorHAnsi"/>
          <w:b/>
          <w:bCs/>
          <w:i/>
          <w:iCs/>
          <w:color w:val="000000"/>
          <w:sz w:val="36"/>
          <w:szCs w:val="36"/>
          <w:lang w:eastAsia="fr-FR"/>
        </w:rPr>
      </w:pPr>
      <w:r w:rsidRPr="003B13C0">
        <w:rPr>
          <w:rFonts w:asciiTheme="majorHAnsi" w:hAnsiTheme="majorHAnsi" w:cstheme="majorHAnsi"/>
          <w:b/>
          <w:bCs/>
          <w:i/>
          <w:iCs/>
          <w:color w:val="000000"/>
          <w:sz w:val="36"/>
          <w:szCs w:val="36"/>
          <w:lang w:eastAsia="fr-FR"/>
        </w:rPr>
        <w:t>REGLEMENT D’ORDRE INTERIEUR</w:t>
      </w:r>
    </w:p>
    <w:p w14:paraId="579556E1" w14:textId="77777777" w:rsidR="009650C9" w:rsidRDefault="009650C9" w:rsidP="009650C9">
      <w:pPr>
        <w:tabs>
          <w:tab w:val="left" w:pos="283"/>
        </w:tabs>
        <w:ind w:left="0" w:right="142"/>
        <w:rPr>
          <w:rFonts w:ascii="Candara" w:hAnsi="Candara" w:cs="Arial"/>
          <w:bCs/>
          <w:i/>
          <w:iCs/>
          <w:color w:val="000000"/>
          <w:lang w:eastAsia="fr-FR"/>
        </w:rPr>
      </w:pPr>
    </w:p>
    <w:p w14:paraId="1732E828" w14:textId="5D01E3B6" w:rsidR="009650C9" w:rsidRPr="003B13C0" w:rsidRDefault="009650C9" w:rsidP="009650C9">
      <w:pPr>
        <w:tabs>
          <w:tab w:val="left" w:pos="283"/>
        </w:tabs>
        <w:ind w:left="0" w:right="142"/>
        <w:rPr>
          <w:rFonts w:asciiTheme="majorHAnsi" w:hAnsiTheme="majorHAnsi" w:cstheme="majorHAnsi"/>
          <w:b/>
          <w:bCs/>
          <w:i/>
          <w:iCs/>
          <w:color w:val="000000"/>
          <w:sz w:val="28"/>
          <w:szCs w:val="28"/>
          <w:lang w:eastAsia="fr-FR"/>
        </w:rPr>
      </w:pPr>
      <w:r w:rsidRPr="003B13C0">
        <w:rPr>
          <w:rFonts w:asciiTheme="majorHAnsi" w:hAnsiTheme="majorHAnsi" w:cstheme="majorHAnsi"/>
          <w:b/>
          <w:bCs/>
          <w:i/>
          <w:iCs/>
          <w:color w:val="000000"/>
          <w:sz w:val="28"/>
          <w:szCs w:val="28"/>
          <w:lang w:eastAsia="fr-FR"/>
        </w:rPr>
        <w:t xml:space="preserve">1. </w:t>
      </w:r>
      <w:r w:rsidR="00711FBB" w:rsidRPr="003B13C0">
        <w:rPr>
          <w:rFonts w:asciiTheme="majorHAnsi" w:hAnsiTheme="majorHAnsi" w:cstheme="majorHAnsi"/>
          <w:b/>
          <w:bCs/>
          <w:i/>
          <w:iCs/>
          <w:color w:val="000000"/>
          <w:sz w:val="28"/>
          <w:szCs w:val="28"/>
          <w:lang w:eastAsia="fr-FR"/>
        </w:rPr>
        <w:t>ORGANISATION</w:t>
      </w:r>
    </w:p>
    <w:p w14:paraId="17010805" w14:textId="77777777" w:rsidR="009650C9" w:rsidRDefault="009650C9" w:rsidP="009650C9">
      <w:pPr>
        <w:tabs>
          <w:tab w:val="left" w:pos="283"/>
        </w:tabs>
        <w:ind w:left="0" w:right="142"/>
        <w:rPr>
          <w:rFonts w:ascii="Candara" w:hAnsi="Candara" w:cs="Arial"/>
          <w:bCs/>
          <w:i/>
          <w:iCs/>
          <w:color w:val="000000"/>
          <w:lang w:eastAsia="fr-FR"/>
        </w:rPr>
      </w:pPr>
    </w:p>
    <w:p w14:paraId="1D9D7838" w14:textId="77777777" w:rsidR="009650C9" w:rsidRPr="003B13C0" w:rsidRDefault="009650C9" w:rsidP="009650C9">
      <w:pPr>
        <w:tabs>
          <w:tab w:val="left" w:pos="283"/>
        </w:tabs>
        <w:ind w:left="0" w:right="142"/>
        <w:rPr>
          <w:rFonts w:asciiTheme="majorHAnsi" w:hAnsiTheme="majorHAnsi" w:cstheme="majorHAnsi"/>
          <w:bCs/>
          <w:i/>
          <w:iCs/>
          <w:color w:val="000000"/>
          <w:lang w:eastAsia="fr-FR"/>
        </w:rPr>
      </w:pPr>
      <w:r w:rsidRPr="003B13C0">
        <w:rPr>
          <w:rFonts w:asciiTheme="majorHAnsi" w:hAnsiTheme="majorHAnsi" w:cstheme="majorHAnsi"/>
          <w:bCs/>
          <w:i/>
          <w:iCs/>
          <w:color w:val="000000"/>
          <w:lang w:eastAsia="fr-FR"/>
        </w:rPr>
        <w:t>Les Plaines sont organisées par le CPAS de MESSANCY dont le siège social est établi à 6780 MESSANCY – 48, rue d’Arlon, représenté par :</w:t>
      </w:r>
    </w:p>
    <w:p w14:paraId="77365B4E" w14:textId="265F5050" w:rsidR="002145FD" w:rsidRPr="002145FD" w:rsidRDefault="009650C9" w:rsidP="009650C9">
      <w:pPr>
        <w:numPr>
          <w:ilvl w:val="0"/>
          <w:numId w:val="1"/>
        </w:numPr>
        <w:tabs>
          <w:tab w:val="left" w:pos="283"/>
        </w:tabs>
        <w:ind w:right="142"/>
        <w:contextualSpacing/>
        <w:jc w:val="left"/>
        <w:rPr>
          <w:rFonts w:asciiTheme="majorHAnsi" w:hAnsiTheme="majorHAnsi" w:cstheme="majorHAnsi"/>
          <w:bCs/>
          <w:i/>
          <w:iCs/>
          <w:color w:val="000000"/>
          <w:lang w:eastAsia="fr-FR"/>
        </w:rPr>
      </w:pPr>
      <w:r w:rsidRPr="003B13C0">
        <w:rPr>
          <w:rFonts w:asciiTheme="majorHAnsi" w:hAnsiTheme="majorHAnsi" w:cstheme="majorHAnsi"/>
          <w:bCs/>
          <w:i/>
          <w:iCs/>
          <w:color w:val="000000"/>
          <w:lang w:eastAsia="fr-FR"/>
        </w:rPr>
        <w:t xml:space="preserve">sa </w:t>
      </w:r>
      <w:r w:rsidRPr="003B13C0">
        <w:rPr>
          <w:rFonts w:asciiTheme="majorHAnsi" w:hAnsiTheme="majorHAnsi" w:cstheme="majorHAnsi"/>
          <w:bCs/>
          <w:i/>
          <w:iCs/>
          <w:color w:val="000000"/>
          <w:u w:val="single"/>
          <w:lang w:eastAsia="fr-FR"/>
        </w:rPr>
        <w:t>Directrice générale</w:t>
      </w:r>
      <w:r w:rsidRPr="003B13C0">
        <w:rPr>
          <w:rFonts w:asciiTheme="majorHAnsi" w:hAnsiTheme="majorHAnsi" w:cstheme="majorHAnsi"/>
          <w:bCs/>
          <w:i/>
          <w:iCs/>
          <w:color w:val="000000"/>
          <w:lang w:eastAsia="fr-FR"/>
        </w:rPr>
        <w:t>,</w:t>
      </w:r>
      <w:r w:rsidR="00E31469" w:rsidRPr="003B13C0">
        <w:rPr>
          <w:rFonts w:asciiTheme="majorHAnsi" w:hAnsiTheme="majorHAnsi" w:cstheme="majorHAnsi"/>
          <w:bCs/>
          <w:i/>
          <w:iCs/>
          <w:color w:val="000000"/>
          <w:lang w:eastAsia="fr-FR"/>
        </w:rPr>
        <w:t xml:space="preserve"> </w:t>
      </w:r>
      <w:r w:rsidR="0008759C">
        <w:rPr>
          <w:rFonts w:asciiTheme="majorHAnsi" w:hAnsiTheme="majorHAnsi" w:cstheme="majorHAnsi"/>
          <w:bCs/>
          <w:i/>
          <w:iCs/>
          <w:lang w:eastAsia="fr-FR"/>
        </w:rPr>
        <w:t>a.i.</w:t>
      </w:r>
      <w:r w:rsidR="00E31469" w:rsidRPr="00017393">
        <w:rPr>
          <w:rFonts w:asciiTheme="majorHAnsi" w:hAnsiTheme="majorHAnsi" w:cstheme="majorHAnsi"/>
          <w:bCs/>
          <w:i/>
          <w:iCs/>
          <w:lang w:eastAsia="fr-FR"/>
        </w:rPr>
        <w:t xml:space="preserve"> Madame Elena STANKEVITCH </w:t>
      </w:r>
      <w:r w:rsidRPr="00017393">
        <w:rPr>
          <w:rFonts w:asciiTheme="majorHAnsi" w:hAnsiTheme="majorHAnsi" w:cstheme="majorHAnsi"/>
          <w:bCs/>
          <w:i/>
          <w:iCs/>
          <w:lang w:eastAsia="fr-FR"/>
        </w:rPr>
        <w:t xml:space="preserve"> </w:t>
      </w:r>
    </w:p>
    <w:p w14:paraId="3D19AC00" w14:textId="5105E5B6" w:rsidR="009650C9" w:rsidRPr="003B13C0" w:rsidRDefault="009650C9" w:rsidP="002145FD">
      <w:pPr>
        <w:tabs>
          <w:tab w:val="left" w:pos="283"/>
        </w:tabs>
        <w:ind w:left="720" w:right="142"/>
        <w:contextualSpacing/>
        <w:jc w:val="left"/>
        <w:rPr>
          <w:rFonts w:asciiTheme="majorHAnsi" w:hAnsiTheme="majorHAnsi" w:cstheme="majorHAnsi"/>
          <w:bCs/>
          <w:i/>
          <w:iCs/>
          <w:color w:val="000000"/>
          <w:lang w:eastAsia="fr-FR"/>
        </w:rPr>
      </w:pPr>
      <w:r w:rsidRPr="003B13C0">
        <w:rPr>
          <w:rFonts w:asciiTheme="majorHAnsi" w:hAnsiTheme="majorHAnsi" w:cstheme="majorHAnsi"/>
          <w:bCs/>
          <w:i/>
          <w:iCs/>
          <w:color w:val="000000"/>
          <w:lang w:eastAsia="fr-FR"/>
        </w:rPr>
        <w:t>dont l’adresse mail est</w:t>
      </w:r>
      <w:r w:rsidR="00E31469" w:rsidRPr="003B13C0">
        <w:rPr>
          <w:rFonts w:asciiTheme="majorHAnsi" w:hAnsiTheme="majorHAnsi" w:cstheme="majorHAnsi"/>
          <w:bCs/>
          <w:i/>
          <w:iCs/>
          <w:color w:val="000000"/>
          <w:lang w:eastAsia="fr-FR"/>
        </w:rPr>
        <w:t xml:space="preserve"> </w:t>
      </w:r>
      <w:r w:rsidR="002145FD">
        <w:rPr>
          <w:rFonts w:asciiTheme="majorHAnsi" w:hAnsiTheme="majorHAnsi" w:cstheme="majorHAnsi"/>
          <w:bCs/>
          <w:i/>
          <w:iCs/>
          <w:color w:val="000000"/>
          <w:lang w:eastAsia="fr-FR"/>
        </w:rPr>
        <w:t xml:space="preserve">  </w:t>
      </w:r>
      <w:r w:rsidR="00E31469" w:rsidRPr="003B13C0">
        <w:rPr>
          <w:rFonts w:asciiTheme="majorHAnsi" w:hAnsiTheme="majorHAnsi" w:cstheme="majorHAnsi"/>
          <w:bCs/>
          <w:i/>
          <w:iCs/>
          <w:color w:val="000000"/>
          <w:lang w:eastAsia="fr-FR"/>
        </w:rPr>
        <w:t>elena.stankevitch@cpas-messancy.be</w:t>
      </w:r>
    </w:p>
    <w:p w14:paraId="3E1E56FB" w14:textId="77777777" w:rsidR="002145FD" w:rsidRPr="002145FD" w:rsidRDefault="009650C9" w:rsidP="009650C9">
      <w:pPr>
        <w:numPr>
          <w:ilvl w:val="0"/>
          <w:numId w:val="1"/>
        </w:numPr>
        <w:tabs>
          <w:tab w:val="left" w:pos="283"/>
        </w:tabs>
        <w:ind w:right="142"/>
        <w:contextualSpacing/>
        <w:jc w:val="left"/>
        <w:rPr>
          <w:rFonts w:asciiTheme="majorHAnsi" w:hAnsiTheme="majorHAnsi" w:cstheme="majorHAnsi"/>
          <w:bCs/>
          <w:i/>
          <w:iCs/>
          <w:sz w:val="28"/>
          <w:szCs w:val="28"/>
          <w:lang w:eastAsia="fr-FR"/>
        </w:rPr>
      </w:pPr>
      <w:r w:rsidRPr="003B13C0">
        <w:rPr>
          <w:rFonts w:asciiTheme="majorHAnsi" w:hAnsiTheme="majorHAnsi" w:cstheme="majorHAnsi"/>
          <w:bCs/>
          <w:i/>
          <w:iCs/>
          <w:color w:val="000000"/>
          <w:lang w:eastAsia="fr-FR"/>
        </w:rPr>
        <w:t xml:space="preserve">son Président, Monsieur Christian BIREN </w:t>
      </w:r>
    </w:p>
    <w:p w14:paraId="1CE8438F" w14:textId="7B59C66E" w:rsidR="009650C9" w:rsidRPr="003B13C0" w:rsidRDefault="009650C9" w:rsidP="002145FD">
      <w:pPr>
        <w:tabs>
          <w:tab w:val="left" w:pos="283"/>
        </w:tabs>
        <w:ind w:left="720" w:right="142"/>
        <w:contextualSpacing/>
        <w:jc w:val="left"/>
        <w:rPr>
          <w:rFonts w:asciiTheme="majorHAnsi" w:hAnsiTheme="majorHAnsi" w:cstheme="majorHAnsi"/>
          <w:bCs/>
          <w:i/>
          <w:iCs/>
          <w:sz w:val="28"/>
          <w:szCs w:val="28"/>
          <w:lang w:eastAsia="fr-FR"/>
        </w:rPr>
      </w:pPr>
      <w:r w:rsidRPr="003B13C0">
        <w:rPr>
          <w:rFonts w:asciiTheme="majorHAnsi" w:hAnsiTheme="majorHAnsi" w:cstheme="majorHAnsi"/>
          <w:bCs/>
          <w:i/>
          <w:iCs/>
          <w:color w:val="000000"/>
          <w:lang w:eastAsia="fr-FR"/>
        </w:rPr>
        <w:t>dont l’adresse mail est</w:t>
      </w:r>
      <w:r w:rsidRPr="003B13C0">
        <w:rPr>
          <w:rFonts w:asciiTheme="majorHAnsi" w:hAnsiTheme="majorHAnsi" w:cstheme="majorHAnsi"/>
          <w:bCs/>
          <w:i/>
          <w:iCs/>
          <w:color w:val="000000"/>
          <w:sz w:val="28"/>
          <w:szCs w:val="28"/>
          <w:lang w:eastAsia="fr-FR"/>
        </w:rPr>
        <w:t xml:space="preserve">   </w:t>
      </w:r>
      <w:hyperlink r:id="rId9" w:history="1">
        <w:r w:rsidRPr="003B13C0">
          <w:rPr>
            <w:rStyle w:val="Lienhypertexte"/>
            <w:rFonts w:asciiTheme="majorHAnsi" w:hAnsiTheme="majorHAnsi" w:cstheme="majorHAnsi"/>
            <w:bCs/>
            <w:i/>
            <w:iCs/>
            <w:lang w:eastAsia="fr-FR"/>
          </w:rPr>
          <w:t>christian.biren@cpas-messancy.be</w:t>
        </w:r>
      </w:hyperlink>
      <w:r w:rsidRPr="003B13C0">
        <w:rPr>
          <w:rFonts w:asciiTheme="majorHAnsi" w:hAnsiTheme="majorHAnsi" w:cstheme="majorHAnsi"/>
          <w:bCs/>
          <w:i/>
          <w:iCs/>
          <w:lang w:eastAsia="fr-FR"/>
        </w:rPr>
        <w:t xml:space="preserve"> – </w:t>
      </w:r>
    </w:p>
    <w:p w14:paraId="15748A56" w14:textId="77777777" w:rsidR="009650C9" w:rsidRPr="003B13C0" w:rsidRDefault="009650C9" w:rsidP="009650C9">
      <w:pPr>
        <w:tabs>
          <w:tab w:val="left" w:pos="283"/>
        </w:tabs>
        <w:ind w:left="0" w:right="142"/>
        <w:rPr>
          <w:rFonts w:asciiTheme="majorHAnsi" w:hAnsiTheme="majorHAnsi" w:cstheme="majorHAnsi"/>
          <w:b/>
          <w:bCs/>
          <w:i/>
          <w:iCs/>
          <w:color w:val="000000"/>
          <w:sz w:val="16"/>
          <w:szCs w:val="16"/>
          <w:u w:val="single"/>
          <w:lang w:eastAsia="fr-FR"/>
        </w:rPr>
      </w:pPr>
    </w:p>
    <w:p w14:paraId="32EBC05D" w14:textId="0D9EF589"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r w:rsidRPr="003B13C0">
        <w:rPr>
          <w:rFonts w:asciiTheme="majorHAnsi" w:hAnsiTheme="majorHAnsi" w:cstheme="majorHAnsi"/>
          <w:bCs/>
          <w:i/>
          <w:iCs/>
          <w:color w:val="000000"/>
          <w:sz w:val="22"/>
          <w:szCs w:val="22"/>
          <w:lang w:eastAsia="fr-FR"/>
        </w:rPr>
        <w:t xml:space="preserve">Les numéros de téléphone utiles (C.P.A.S., coordinateur, moniteurs, médecins, …) sont affichés </w:t>
      </w:r>
      <w:r w:rsidR="00E31469" w:rsidRPr="00017393">
        <w:rPr>
          <w:rFonts w:asciiTheme="majorHAnsi" w:hAnsiTheme="majorHAnsi" w:cstheme="majorHAnsi"/>
          <w:bCs/>
          <w:i/>
          <w:iCs/>
          <w:sz w:val="22"/>
          <w:szCs w:val="22"/>
          <w:lang w:eastAsia="fr-FR"/>
        </w:rPr>
        <w:t>à l’accueil</w:t>
      </w:r>
      <w:r w:rsidR="004E6308" w:rsidRPr="00017393">
        <w:rPr>
          <w:rFonts w:asciiTheme="majorHAnsi" w:hAnsiTheme="majorHAnsi" w:cstheme="majorHAnsi"/>
          <w:bCs/>
          <w:i/>
          <w:iCs/>
          <w:sz w:val="22"/>
          <w:szCs w:val="22"/>
          <w:lang w:eastAsia="fr-FR"/>
        </w:rPr>
        <w:t>, sur chaque site</w:t>
      </w:r>
      <w:r w:rsidR="00E31469" w:rsidRPr="00017393">
        <w:rPr>
          <w:rFonts w:asciiTheme="majorHAnsi" w:hAnsiTheme="majorHAnsi" w:cstheme="majorHAnsi"/>
          <w:bCs/>
          <w:i/>
          <w:iCs/>
          <w:sz w:val="22"/>
          <w:szCs w:val="22"/>
          <w:lang w:eastAsia="fr-FR"/>
        </w:rPr>
        <w:t>.</w:t>
      </w:r>
    </w:p>
    <w:p w14:paraId="193F6F54" w14:textId="77777777"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p>
    <w:p w14:paraId="319E9E31" w14:textId="191CFE54"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Le présent ROI et le projet pédagogique sont consultable au CPAS,</w:t>
      </w:r>
      <w:r w:rsidR="00E31469" w:rsidRPr="00017393">
        <w:rPr>
          <w:rFonts w:asciiTheme="majorHAnsi" w:hAnsiTheme="majorHAnsi" w:cstheme="majorHAnsi"/>
          <w:bCs/>
          <w:i/>
          <w:iCs/>
          <w:sz w:val="22"/>
          <w:szCs w:val="22"/>
          <w:lang w:eastAsia="fr-FR"/>
        </w:rPr>
        <w:t xml:space="preserve"> et</w:t>
      </w:r>
      <w:r w:rsidRPr="00017393">
        <w:rPr>
          <w:rFonts w:asciiTheme="majorHAnsi" w:hAnsiTheme="majorHAnsi" w:cstheme="majorHAnsi"/>
          <w:bCs/>
          <w:i/>
          <w:iCs/>
          <w:sz w:val="22"/>
          <w:szCs w:val="22"/>
          <w:lang w:eastAsia="fr-FR"/>
        </w:rPr>
        <w:t xml:space="preserve"> sont affichés aux valves de la Villa </w:t>
      </w:r>
      <w:r w:rsidR="00161D9A" w:rsidRPr="00017393">
        <w:rPr>
          <w:rFonts w:asciiTheme="majorHAnsi" w:hAnsiTheme="majorHAnsi" w:cstheme="majorHAnsi"/>
          <w:bCs/>
          <w:i/>
          <w:iCs/>
          <w:sz w:val="22"/>
          <w:szCs w:val="22"/>
          <w:lang w:eastAsia="fr-FR"/>
        </w:rPr>
        <w:t>Clainge et</w:t>
      </w:r>
      <w:r w:rsidR="00E31469" w:rsidRPr="00017393">
        <w:rPr>
          <w:rFonts w:asciiTheme="majorHAnsi" w:hAnsiTheme="majorHAnsi" w:cstheme="majorHAnsi"/>
          <w:bCs/>
          <w:i/>
          <w:iCs/>
          <w:sz w:val="22"/>
          <w:szCs w:val="22"/>
          <w:lang w:eastAsia="fr-FR"/>
        </w:rPr>
        <w:t xml:space="preserve"> du complexe sportif. Ils</w:t>
      </w:r>
      <w:r w:rsidRPr="00017393">
        <w:rPr>
          <w:rFonts w:asciiTheme="majorHAnsi" w:hAnsiTheme="majorHAnsi" w:cstheme="majorHAnsi"/>
          <w:bCs/>
          <w:i/>
          <w:iCs/>
          <w:sz w:val="22"/>
          <w:szCs w:val="22"/>
          <w:lang w:eastAsia="fr-FR"/>
        </w:rPr>
        <w:t xml:space="preserve"> peuvent être communiqués aux parents sur simple demande par mail ou par courrier.</w:t>
      </w:r>
    </w:p>
    <w:p w14:paraId="612DF48D" w14:textId="77777777" w:rsidR="009650C9" w:rsidRPr="003B13C0" w:rsidRDefault="009650C9" w:rsidP="009650C9">
      <w:pPr>
        <w:tabs>
          <w:tab w:val="left" w:pos="283"/>
        </w:tabs>
        <w:ind w:left="0" w:right="142"/>
        <w:rPr>
          <w:rFonts w:asciiTheme="majorHAnsi" w:hAnsiTheme="majorHAnsi" w:cstheme="majorHAnsi"/>
          <w:b/>
          <w:bCs/>
          <w:i/>
          <w:iCs/>
          <w:color w:val="000000"/>
          <w:sz w:val="16"/>
          <w:szCs w:val="16"/>
          <w:u w:val="single"/>
          <w:lang w:eastAsia="fr-FR"/>
        </w:rPr>
      </w:pPr>
    </w:p>
    <w:p w14:paraId="3B0BBFCE" w14:textId="30223307" w:rsidR="009650C9" w:rsidRPr="00A000E6" w:rsidRDefault="009650C9" w:rsidP="009650C9">
      <w:pPr>
        <w:tabs>
          <w:tab w:val="left" w:pos="283"/>
        </w:tabs>
        <w:ind w:left="0" w:right="142"/>
        <w:rPr>
          <w:rFonts w:asciiTheme="majorHAnsi" w:hAnsiTheme="majorHAnsi" w:cstheme="majorHAnsi"/>
          <w:b/>
          <w:bCs/>
          <w:i/>
          <w:iCs/>
          <w:color w:val="7030A0"/>
          <w:sz w:val="28"/>
          <w:szCs w:val="28"/>
          <w:lang w:eastAsia="fr-FR"/>
        </w:rPr>
      </w:pPr>
      <w:r w:rsidRPr="003B13C0">
        <w:rPr>
          <w:rFonts w:asciiTheme="majorHAnsi" w:hAnsiTheme="majorHAnsi" w:cstheme="majorHAnsi"/>
          <w:b/>
          <w:bCs/>
          <w:i/>
          <w:iCs/>
          <w:color w:val="000000"/>
          <w:sz w:val="28"/>
          <w:szCs w:val="28"/>
          <w:lang w:eastAsia="fr-FR"/>
        </w:rPr>
        <w:t xml:space="preserve">2. </w:t>
      </w:r>
      <w:r w:rsidR="00711FBB" w:rsidRPr="003B13C0">
        <w:rPr>
          <w:rFonts w:asciiTheme="majorHAnsi" w:hAnsiTheme="majorHAnsi" w:cstheme="majorHAnsi"/>
          <w:b/>
          <w:bCs/>
          <w:i/>
          <w:iCs/>
          <w:color w:val="000000"/>
          <w:sz w:val="28"/>
          <w:szCs w:val="28"/>
          <w:lang w:eastAsia="fr-FR"/>
        </w:rPr>
        <w:t>SITUATION</w:t>
      </w:r>
      <w:r w:rsidR="00A000E6">
        <w:rPr>
          <w:rFonts w:asciiTheme="majorHAnsi" w:hAnsiTheme="majorHAnsi" w:cstheme="majorHAnsi"/>
          <w:b/>
          <w:bCs/>
          <w:i/>
          <w:iCs/>
          <w:color w:val="000000"/>
          <w:sz w:val="28"/>
          <w:szCs w:val="28"/>
          <w:lang w:eastAsia="fr-FR"/>
        </w:rPr>
        <w:t xml:space="preserve"> </w:t>
      </w:r>
    </w:p>
    <w:p w14:paraId="4CCA21F8" w14:textId="77777777" w:rsidR="009650C9" w:rsidRPr="005C0DF9" w:rsidRDefault="009650C9" w:rsidP="009650C9">
      <w:pPr>
        <w:tabs>
          <w:tab w:val="left" w:pos="283"/>
        </w:tabs>
        <w:ind w:left="0" w:right="142"/>
        <w:contextualSpacing/>
        <w:jc w:val="left"/>
        <w:rPr>
          <w:rFonts w:asciiTheme="majorHAnsi" w:hAnsiTheme="majorHAnsi" w:cstheme="majorHAnsi"/>
          <w:bCs/>
          <w:i/>
          <w:iCs/>
          <w:color w:val="000000"/>
          <w:sz w:val="10"/>
          <w:szCs w:val="10"/>
          <w:lang w:eastAsia="fr-FR"/>
        </w:rPr>
      </w:pPr>
    </w:p>
    <w:p w14:paraId="6B4DBC56" w14:textId="62959BB4" w:rsidR="00E31469" w:rsidRPr="00017393" w:rsidRDefault="00EA6294" w:rsidP="009650C9">
      <w:pPr>
        <w:numPr>
          <w:ilvl w:val="1"/>
          <w:numId w:val="2"/>
        </w:numPr>
        <w:tabs>
          <w:tab w:val="left" w:pos="283"/>
        </w:tabs>
        <w:spacing w:line="256" w:lineRule="auto"/>
        <w:ind w:right="0"/>
        <w:contextualSpacing/>
        <w:jc w:val="left"/>
        <w:rPr>
          <w:rFonts w:asciiTheme="majorHAnsi" w:hAnsiTheme="majorHAnsi" w:cstheme="majorHAnsi"/>
          <w:bCs/>
          <w:i/>
          <w:iCs/>
          <w:lang w:eastAsia="fr-FR"/>
        </w:rPr>
      </w:pPr>
      <w:r>
        <w:rPr>
          <w:rFonts w:asciiTheme="majorHAnsi" w:hAnsiTheme="majorHAnsi" w:cstheme="majorHAnsi"/>
          <w:bCs/>
          <w:i/>
          <w:iCs/>
          <w:lang w:eastAsia="fr-FR"/>
        </w:rPr>
        <w:t xml:space="preserve">  </w:t>
      </w:r>
      <w:r w:rsidR="009650C9" w:rsidRPr="00017393">
        <w:rPr>
          <w:rFonts w:asciiTheme="majorHAnsi" w:hAnsiTheme="majorHAnsi" w:cstheme="majorHAnsi"/>
          <w:bCs/>
          <w:i/>
          <w:iCs/>
          <w:lang w:eastAsia="fr-FR"/>
        </w:rPr>
        <w:t xml:space="preserve">Les plaines sont organisées </w:t>
      </w:r>
      <w:r w:rsidR="00E31469" w:rsidRPr="00017393">
        <w:rPr>
          <w:rFonts w:asciiTheme="majorHAnsi" w:hAnsiTheme="majorHAnsi" w:cstheme="majorHAnsi"/>
          <w:bCs/>
          <w:i/>
          <w:iCs/>
          <w:lang w:eastAsia="fr-FR"/>
        </w:rPr>
        <w:t>sur 2 sites distants d’à peine 1km :</w:t>
      </w:r>
    </w:p>
    <w:p w14:paraId="31684D0B" w14:textId="77777777" w:rsidR="00E31469" w:rsidRPr="00017393" w:rsidRDefault="00E31469" w:rsidP="00E31469">
      <w:pPr>
        <w:tabs>
          <w:tab w:val="left" w:pos="283"/>
        </w:tabs>
        <w:spacing w:line="256" w:lineRule="auto"/>
        <w:ind w:left="1069" w:right="0"/>
        <w:contextualSpacing/>
        <w:jc w:val="left"/>
        <w:rPr>
          <w:rFonts w:asciiTheme="majorHAnsi" w:hAnsiTheme="majorHAnsi" w:cstheme="majorHAnsi"/>
          <w:bCs/>
          <w:i/>
          <w:iCs/>
          <w:lang w:eastAsia="fr-FR"/>
        </w:rPr>
      </w:pPr>
    </w:p>
    <w:p w14:paraId="018602A9" w14:textId="11B87DFB" w:rsidR="009650C9" w:rsidRPr="00017393" w:rsidRDefault="009650C9" w:rsidP="00E31469">
      <w:pPr>
        <w:pStyle w:val="Paragraphedeliste"/>
        <w:numPr>
          <w:ilvl w:val="0"/>
          <w:numId w:val="16"/>
        </w:numPr>
        <w:tabs>
          <w:tab w:val="left" w:pos="283"/>
        </w:tabs>
        <w:spacing w:line="256" w:lineRule="auto"/>
        <w:ind w:right="0"/>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 « </w:t>
      </w:r>
      <w:r w:rsidR="00E31469" w:rsidRPr="00017393">
        <w:rPr>
          <w:rFonts w:asciiTheme="majorHAnsi" w:hAnsiTheme="majorHAnsi" w:cstheme="majorHAnsi"/>
          <w:bCs/>
          <w:i/>
          <w:iCs/>
          <w:lang w:eastAsia="fr-FR"/>
        </w:rPr>
        <w:t>L</w:t>
      </w:r>
      <w:r w:rsidRPr="00017393">
        <w:rPr>
          <w:rFonts w:asciiTheme="majorHAnsi" w:hAnsiTheme="majorHAnsi" w:cstheme="majorHAnsi"/>
          <w:bCs/>
          <w:i/>
          <w:iCs/>
          <w:lang w:eastAsia="fr-FR"/>
        </w:rPr>
        <w:t>a Villa Clainge » située rue de la Clinique 2-4 à 6780 MESSANCY</w:t>
      </w:r>
      <w:r w:rsidR="00E31469" w:rsidRPr="00017393">
        <w:rPr>
          <w:rFonts w:asciiTheme="majorHAnsi" w:hAnsiTheme="majorHAnsi" w:cstheme="majorHAnsi"/>
          <w:bCs/>
          <w:i/>
          <w:iCs/>
          <w:lang w:eastAsia="fr-FR"/>
        </w:rPr>
        <w:t xml:space="preserve"> est dédiée à l’accueil des enfants de 2,</w:t>
      </w:r>
      <w:r w:rsidR="00161D9A" w:rsidRPr="00017393">
        <w:rPr>
          <w:rFonts w:asciiTheme="majorHAnsi" w:hAnsiTheme="majorHAnsi" w:cstheme="majorHAnsi"/>
          <w:bCs/>
          <w:i/>
          <w:iCs/>
          <w:lang w:eastAsia="fr-FR"/>
        </w:rPr>
        <w:t>5 à</w:t>
      </w:r>
      <w:r w:rsidR="00E31469" w:rsidRPr="00017393">
        <w:rPr>
          <w:rFonts w:asciiTheme="majorHAnsi" w:hAnsiTheme="majorHAnsi" w:cstheme="majorHAnsi"/>
          <w:bCs/>
          <w:i/>
          <w:iCs/>
          <w:lang w:eastAsia="fr-FR"/>
        </w:rPr>
        <w:t xml:space="preserve"> 5 ans</w:t>
      </w:r>
      <w:r w:rsidR="00CE3E7E" w:rsidRPr="00017393">
        <w:rPr>
          <w:rFonts w:asciiTheme="majorHAnsi" w:hAnsiTheme="majorHAnsi" w:cstheme="majorHAnsi"/>
          <w:bCs/>
          <w:i/>
          <w:iCs/>
          <w:lang w:eastAsia="fr-FR"/>
        </w:rPr>
        <w:t>.</w:t>
      </w:r>
      <w:r w:rsidR="00E31469"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  </w:t>
      </w:r>
      <w:r w:rsidR="00CE3E7E" w:rsidRPr="00017393">
        <w:rPr>
          <w:rFonts w:asciiTheme="majorHAnsi" w:hAnsiTheme="majorHAnsi" w:cstheme="majorHAnsi"/>
          <w:bCs/>
          <w:i/>
          <w:iCs/>
          <w:lang w:eastAsia="fr-FR"/>
        </w:rPr>
        <w:t xml:space="preserve">Ce bâtiment communal permet un accueil en toute sécurité puisqu’éloigné de </w:t>
      </w:r>
      <w:r w:rsidR="00161D9A" w:rsidRPr="00017393">
        <w:rPr>
          <w:rFonts w:asciiTheme="majorHAnsi" w:hAnsiTheme="majorHAnsi" w:cstheme="majorHAnsi"/>
          <w:bCs/>
          <w:i/>
          <w:iCs/>
          <w:lang w:eastAsia="fr-FR"/>
        </w:rPr>
        <w:t>la voie</w:t>
      </w:r>
      <w:r w:rsidR="00CE3E7E" w:rsidRPr="00017393">
        <w:rPr>
          <w:rFonts w:asciiTheme="majorHAnsi" w:hAnsiTheme="majorHAnsi" w:cstheme="majorHAnsi"/>
          <w:bCs/>
          <w:i/>
          <w:iCs/>
          <w:lang w:eastAsia="fr-FR"/>
        </w:rPr>
        <w:t xml:space="preserve"> publique.</w:t>
      </w:r>
      <w:r w:rsidR="00EE5974" w:rsidRPr="00017393">
        <w:rPr>
          <w:rFonts w:asciiTheme="majorHAnsi" w:hAnsiTheme="majorHAnsi" w:cstheme="majorHAnsi"/>
          <w:bCs/>
          <w:i/>
          <w:iCs/>
          <w:lang w:eastAsia="fr-FR"/>
        </w:rPr>
        <w:t xml:space="preserve"> Les lieux sont accessibles aux personnes à mobilité réduite par l’arrière du bâtiment.</w:t>
      </w:r>
    </w:p>
    <w:p w14:paraId="4E7ED947" w14:textId="57DC7845" w:rsidR="00CE3E7E" w:rsidRPr="00017393" w:rsidRDefault="009650C9" w:rsidP="00CE3E7E">
      <w:pPr>
        <w:tabs>
          <w:tab w:val="left" w:pos="283"/>
        </w:tabs>
        <w:spacing w:line="256" w:lineRule="auto"/>
        <w:ind w:left="1416" w:right="0"/>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A l’arrière une grande prairie</w:t>
      </w:r>
      <w:r w:rsidR="00EE5974" w:rsidRPr="00017393">
        <w:rPr>
          <w:rFonts w:asciiTheme="majorHAnsi" w:hAnsiTheme="majorHAnsi" w:cstheme="majorHAnsi"/>
          <w:bCs/>
          <w:i/>
          <w:iCs/>
          <w:lang w:eastAsia="fr-FR"/>
        </w:rPr>
        <w:t xml:space="preserve"> </w:t>
      </w:r>
      <w:r w:rsidR="00161D9A" w:rsidRPr="00017393">
        <w:rPr>
          <w:rFonts w:asciiTheme="majorHAnsi" w:hAnsiTheme="majorHAnsi" w:cstheme="majorHAnsi"/>
          <w:bCs/>
          <w:i/>
          <w:iCs/>
          <w:lang w:eastAsia="fr-FR"/>
        </w:rPr>
        <w:t>herbeuse offre</w:t>
      </w:r>
      <w:r w:rsidR="00CE3E7E" w:rsidRPr="00017393">
        <w:rPr>
          <w:rFonts w:asciiTheme="majorHAnsi" w:hAnsiTheme="majorHAnsi" w:cstheme="majorHAnsi"/>
          <w:bCs/>
          <w:i/>
          <w:iCs/>
          <w:lang w:eastAsia="fr-FR"/>
        </w:rPr>
        <w:t xml:space="preserve"> de </w:t>
      </w:r>
      <w:r w:rsidR="00161D9A" w:rsidRPr="00017393">
        <w:rPr>
          <w:rFonts w:asciiTheme="majorHAnsi" w:hAnsiTheme="majorHAnsi" w:cstheme="majorHAnsi"/>
          <w:bCs/>
          <w:i/>
          <w:iCs/>
          <w:lang w:eastAsia="fr-FR"/>
        </w:rPr>
        <w:t>larges possibilités</w:t>
      </w:r>
      <w:r w:rsidR="00CE3E7E" w:rsidRPr="00017393">
        <w:rPr>
          <w:rFonts w:asciiTheme="majorHAnsi" w:hAnsiTheme="majorHAnsi" w:cstheme="majorHAnsi"/>
          <w:bCs/>
          <w:i/>
          <w:iCs/>
          <w:lang w:eastAsia="fr-FR"/>
        </w:rPr>
        <w:t xml:space="preserve"> pour </w:t>
      </w:r>
      <w:r w:rsidRPr="00017393">
        <w:rPr>
          <w:rFonts w:asciiTheme="majorHAnsi" w:hAnsiTheme="majorHAnsi" w:cstheme="majorHAnsi"/>
          <w:bCs/>
          <w:i/>
          <w:iCs/>
          <w:lang w:eastAsia="fr-FR"/>
        </w:rPr>
        <w:t xml:space="preserve">les jeux de plein air. </w:t>
      </w:r>
      <w:r w:rsidR="00CE3E7E" w:rsidRPr="00017393">
        <w:rPr>
          <w:rFonts w:asciiTheme="majorHAnsi" w:hAnsiTheme="majorHAnsi" w:cstheme="majorHAnsi"/>
          <w:bCs/>
          <w:i/>
          <w:iCs/>
          <w:lang w:eastAsia="fr-FR"/>
        </w:rPr>
        <w:t>Un chapiteau est installé sur cette prairie. Il sert à l’accueil</w:t>
      </w:r>
      <w:r w:rsidR="00EE5974" w:rsidRPr="00017393">
        <w:rPr>
          <w:rFonts w:asciiTheme="majorHAnsi" w:hAnsiTheme="majorHAnsi" w:cstheme="majorHAnsi"/>
          <w:bCs/>
          <w:i/>
          <w:iCs/>
          <w:lang w:eastAsia="fr-FR"/>
        </w:rPr>
        <w:t xml:space="preserve"> des enfants (et des parents)</w:t>
      </w:r>
      <w:r w:rsidR="00CE3E7E" w:rsidRPr="00017393">
        <w:rPr>
          <w:rFonts w:asciiTheme="majorHAnsi" w:hAnsiTheme="majorHAnsi" w:cstheme="majorHAnsi"/>
          <w:bCs/>
          <w:i/>
          <w:iCs/>
          <w:lang w:eastAsia="fr-FR"/>
        </w:rPr>
        <w:t xml:space="preserve">, aux activités, et également de réfectoire. </w:t>
      </w:r>
    </w:p>
    <w:p w14:paraId="50F7A75A" w14:textId="2E1D6A8E" w:rsidR="009A0D9D" w:rsidRPr="00017393" w:rsidRDefault="00CE3E7E" w:rsidP="00CE3E7E">
      <w:pPr>
        <w:tabs>
          <w:tab w:val="left" w:pos="283"/>
        </w:tabs>
        <w:spacing w:line="256" w:lineRule="auto"/>
        <w:ind w:left="1416" w:right="0"/>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A l’intérieur</w:t>
      </w:r>
      <w:r w:rsidR="009A0D9D" w:rsidRPr="00017393">
        <w:rPr>
          <w:rFonts w:asciiTheme="majorHAnsi" w:hAnsiTheme="majorHAnsi" w:cstheme="majorHAnsi"/>
          <w:bCs/>
          <w:i/>
          <w:iCs/>
          <w:lang w:eastAsia="fr-FR"/>
        </w:rPr>
        <w:t>, au rez-de-</w:t>
      </w:r>
      <w:r w:rsidR="00161D9A" w:rsidRPr="00017393">
        <w:rPr>
          <w:rFonts w:asciiTheme="majorHAnsi" w:hAnsiTheme="majorHAnsi" w:cstheme="majorHAnsi"/>
          <w:bCs/>
          <w:i/>
          <w:iCs/>
          <w:lang w:eastAsia="fr-FR"/>
        </w:rPr>
        <w:t>chaussée, nous</w:t>
      </w:r>
      <w:r w:rsidR="009A0D9D" w:rsidRPr="00017393">
        <w:rPr>
          <w:rFonts w:asciiTheme="majorHAnsi" w:hAnsiTheme="majorHAnsi" w:cstheme="majorHAnsi"/>
          <w:bCs/>
          <w:i/>
          <w:iCs/>
          <w:lang w:eastAsia="fr-FR"/>
        </w:rPr>
        <w:t xml:space="preserve"> disposons d’une grande salle, de 2 petites salles, d’un accès à une cuisine et de sanitaires (dont un prévu pour personne handicapée). </w:t>
      </w:r>
    </w:p>
    <w:p w14:paraId="0D20BF86" w14:textId="090B668D" w:rsidR="009650C9" w:rsidRPr="00017393" w:rsidRDefault="009A0D9D" w:rsidP="00CE3E7E">
      <w:pPr>
        <w:tabs>
          <w:tab w:val="left" w:pos="283"/>
        </w:tabs>
        <w:spacing w:line="256" w:lineRule="auto"/>
        <w:ind w:left="1416" w:right="0"/>
        <w:contextualSpacing/>
        <w:jc w:val="left"/>
        <w:rPr>
          <w:rFonts w:asciiTheme="majorHAnsi" w:hAnsiTheme="majorHAnsi" w:cstheme="majorHAnsi"/>
          <w:bCs/>
          <w:i/>
          <w:iCs/>
          <w:strike/>
          <w:lang w:eastAsia="fr-FR"/>
        </w:rPr>
      </w:pPr>
      <w:r w:rsidRPr="00017393">
        <w:rPr>
          <w:rFonts w:asciiTheme="majorHAnsi" w:hAnsiTheme="majorHAnsi" w:cstheme="majorHAnsi"/>
          <w:bCs/>
          <w:i/>
          <w:iCs/>
          <w:lang w:eastAsia="fr-FR"/>
        </w:rPr>
        <w:t>A l’étage, une pièce</w:t>
      </w:r>
      <w:r w:rsidR="00EE5974" w:rsidRPr="00017393">
        <w:rPr>
          <w:rFonts w:asciiTheme="majorHAnsi" w:hAnsiTheme="majorHAnsi" w:cstheme="majorHAnsi"/>
          <w:bCs/>
          <w:i/>
          <w:iCs/>
          <w:lang w:eastAsia="fr-FR"/>
        </w:rPr>
        <w:t xml:space="preserve"> plus isolée</w:t>
      </w:r>
      <w:r w:rsidRPr="00017393">
        <w:rPr>
          <w:rFonts w:asciiTheme="majorHAnsi" w:hAnsiTheme="majorHAnsi" w:cstheme="majorHAnsi"/>
          <w:bCs/>
          <w:i/>
          <w:iCs/>
          <w:lang w:eastAsia="fr-FR"/>
        </w:rPr>
        <w:t xml:space="preserve"> est </w:t>
      </w:r>
      <w:r w:rsidR="00EE5974" w:rsidRPr="00017393">
        <w:rPr>
          <w:rFonts w:asciiTheme="majorHAnsi" w:hAnsiTheme="majorHAnsi" w:cstheme="majorHAnsi"/>
          <w:bCs/>
          <w:i/>
          <w:iCs/>
          <w:lang w:eastAsia="fr-FR"/>
        </w:rPr>
        <w:t>réservée</w:t>
      </w:r>
      <w:r w:rsidRPr="00017393">
        <w:rPr>
          <w:rFonts w:asciiTheme="majorHAnsi" w:hAnsiTheme="majorHAnsi" w:cstheme="majorHAnsi"/>
          <w:bCs/>
          <w:i/>
          <w:iCs/>
          <w:lang w:eastAsia="fr-FR"/>
        </w:rPr>
        <w:t xml:space="preserve"> à la sieste</w:t>
      </w:r>
      <w:r w:rsidR="00EE5974" w:rsidRPr="00017393">
        <w:rPr>
          <w:rFonts w:asciiTheme="majorHAnsi" w:hAnsiTheme="majorHAnsi" w:cstheme="majorHAnsi"/>
          <w:bCs/>
          <w:i/>
          <w:iCs/>
          <w:lang w:eastAsia="fr-FR"/>
        </w:rPr>
        <w:t xml:space="preserve">, une autre, plus grande pour des activités, un local « Bobos » (transformé en local COVID si nécessaire) </w:t>
      </w:r>
      <w:r w:rsidR="00161D9A" w:rsidRPr="00017393">
        <w:rPr>
          <w:rFonts w:asciiTheme="majorHAnsi" w:hAnsiTheme="majorHAnsi" w:cstheme="majorHAnsi"/>
          <w:bCs/>
          <w:i/>
          <w:iCs/>
          <w:lang w:eastAsia="fr-FR"/>
        </w:rPr>
        <w:t>et de</w:t>
      </w:r>
      <w:r w:rsidR="00EE5974" w:rsidRPr="00017393">
        <w:rPr>
          <w:rFonts w:asciiTheme="majorHAnsi" w:hAnsiTheme="majorHAnsi" w:cstheme="majorHAnsi"/>
          <w:bCs/>
          <w:i/>
          <w:iCs/>
          <w:lang w:eastAsia="fr-FR"/>
        </w:rPr>
        <w:t xml:space="preserve"> sanitaires également.</w:t>
      </w:r>
      <w:r w:rsidR="00CE3E7E" w:rsidRPr="00017393">
        <w:rPr>
          <w:rFonts w:asciiTheme="majorHAnsi" w:hAnsiTheme="majorHAnsi" w:cstheme="majorHAnsi"/>
          <w:bCs/>
          <w:i/>
          <w:iCs/>
          <w:lang w:eastAsia="fr-FR"/>
        </w:rPr>
        <w:t xml:space="preserve"> </w:t>
      </w:r>
    </w:p>
    <w:p w14:paraId="535E386F" w14:textId="77777777" w:rsidR="009650C9" w:rsidRPr="00017393" w:rsidRDefault="009650C9" w:rsidP="009650C9">
      <w:pPr>
        <w:tabs>
          <w:tab w:val="left" w:pos="283"/>
        </w:tabs>
        <w:ind w:left="0" w:right="142"/>
        <w:rPr>
          <w:rFonts w:asciiTheme="majorHAnsi" w:hAnsiTheme="majorHAnsi" w:cstheme="majorHAnsi"/>
          <w:b/>
          <w:bCs/>
          <w:i/>
          <w:iCs/>
          <w:u w:val="single"/>
          <w:lang w:eastAsia="fr-FR"/>
        </w:rPr>
      </w:pPr>
    </w:p>
    <w:p w14:paraId="14921437" w14:textId="4075ADA5" w:rsidR="00EE5974" w:rsidRPr="00017393" w:rsidRDefault="00EE5974" w:rsidP="00EE5974">
      <w:pPr>
        <w:pStyle w:val="Paragraphedeliste"/>
        <w:numPr>
          <w:ilvl w:val="0"/>
          <w:numId w:val="16"/>
        </w:numPr>
        <w:tabs>
          <w:tab w:val="left" w:pos="283"/>
        </w:tabs>
        <w:ind w:right="142"/>
        <w:jc w:val="left"/>
        <w:rPr>
          <w:rFonts w:asciiTheme="majorHAnsi" w:hAnsiTheme="majorHAnsi" w:cstheme="majorHAnsi"/>
          <w:bCs/>
          <w:i/>
          <w:iCs/>
          <w:lang w:eastAsia="fr-FR"/>
        </w:rPr>
      </w:pPr>
      <w:r w:rsidRPr="00017393">
        <w:rPr>
          <w:rFonts w:asciiTheme="majorHAnsi" w:hAnsiTheme="majorHAnsi" w:cstheme="majorHAnsi"/>
          <w:bCs/>
          <w:i/>
          <w:iCs/>
          <w:lang w:eastAsia="fr-FR"/>
        </w:rPr>
        <w:t>« Le Centre sportif du Lac »</w:t>
      </w:r>
      <w:r w:rsidR="004E6308" w:rsidRPr="00017393">
        <w:rPr>
          <w:rFonts w:asciiTheme="majorHAnsi" w:hAnsiTheme="majorHAnsi" w:cstheme="majorHAnsi"/>
          <w:bCs/>
          <w:i/>
          <w:iCs/>
          <w:lang w:eastAsia="fr-FR"/>
        </w:rPr>
        <w:t>, situé route d’Arlon</w:t>
      </w:r>
      <w:r w:rsidR="00563591" w:rsidRPr="00017393">
        <w:rPr>
          <w:rFonts w:asciiTheme="majorHAnsi" w:hAnsiTheme="majorHAnsi" w:cstheme="majorHAnsi"/>
          <w:bCs/>
          <w:i/>
          <w:iCs/>
          <w:lang w:eastAsia="fr-FR"/>
        </w:rPr>
        <w:t>, 50</w:t>
      </w:r>
      <w:r w:rsidR="004E6308" w:rsidRPr="00017393">
        <w:rPr>
          <w:rFonts w:asciiTheme="majorHAnsi" w:hAnsiTheme="majorHAnsi" w:cstheme="majorHAnsi"/>
          <w:bCs/>
          <w:i/>
          <w:iCs/>
          <w:lang w:eastAsia="fr-FR"/>
        </w:rPr>
        <w:t xml:space="preserve"> accueille les 6-12 ans.</w:t>
      </w:r>
    </w:p>
    <w:p w14:paraId="427FBE7C" w14:textId="2DE43B9C" w:rsidR="004E6308" w:rsidRPr="00017393" w:rsidRDefault="004E6308" w:rsidP="004E6308">
      <w:pPr>
        <w:pStyle w:val="Paragraphedeliste"/>
        <w:tabs>
          <w:tab w:val="left" w:pos="283"/>
        </w:tabs>
        <w:ind w:left="1429" w:right="142"/>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Nous disposons de l’infrastructure dans son ensemble et nous avons accès à tout le matériel relatif à la pratique sportive. Une passerelle réservée aux piétons emmène les enfants vers un parc d’activités type plaines de jeux. </w:t>
      </w:r>
    </w:p>
    <w:p w14:paraId="7D5712A7" w14:textId="263E49CF" w:rsidR="004E6308" w:rsidRPr="00017393" w:rsidRDefault="004E6308" w:rsidP="00AB0B5A">
      <w:pPr>
        <w:tabs>
          <w:tab w:val="left" w:pos="283"/>
        </w:tabs>
        <w:ind w:left="0" w:right="142"/>
        <w:jc w:val="left"/>
        <w:rPr>
          <w:rFonts w:asciiTheme="majorHAnsi" w:hAnsiTheme="majorHAnsi" w:cstheme="majorHAnsi"/>
          <w:bCs/>
          <w:i/>
          <w:iCs/>
          <w:lang w:eastAsia="fr-FR"/>
        </w:rPr>
      </w:pPr>
    </w:p>
    <w:p w14:paraId="3EA25727" w14:textId="77777777" w:rsidR="003B13C0" w:rsidRPr="00017393" w:rsidRDefault="003B13C0" w:rsidP="00AB0B5A">
      <w:pPr>
        <w:tabs>
          <w:tab w:val="left" w:pos="283"/>
        </w:tabs>
        <w:ind w:left="0" w:right="142"/>
        <w:jc w:val="left"/>
        <w:rPr>
          <w:rFonts w:asciiTheme="majorHAnsi" w:hAnsiTheme="majorHAnsi" w:cstheme="majorHAnsi"/>
          <w:bCs/>
          <w:i/>
          <w:iCs/>
          <w:lang w:eastAsia="fr-FR"/>
        </w:rPr>
      </w:pPr>
    </w:p>
    <w:p w14:paraId="40A8B876" w14:textId="77777777" w:rsidR="00867D83" w:rsidRPr="00017393" w:rsidRDefault="00E86A3E" w:rsidP="00E86A3E">
      <w:pPr>
        <w:ind w:left="993" w:right="142" w:hanging="709"/>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    </w:t>
      </w:r>
    </w:p>
    <w:p w14:paraId="1B7A7D83" w14:textId="77777777" w:rsidR="00867D83" w:rsidRPr="00017393" w:rsidRDefault="00867D83" w:rsidP="00E86A3E">
      <w:pPr>
        <w:ind w:left="993" w:right="142" w:hanging="709"/>
        <w:jc w:val="left"/>
        <w:rPr>
          <w:rFonts w:asciiTheme="majorHAnsi" w:hAnsiTheme="majorHAnsi" w:cstheme="majorHAnsi"/>
          <w:bCs/>
          <w:i/>
          <w:iCs/>
          <w:lang w:eastAsia="fr-FR"/>
        </w:rPr>
      </w:pPr>
    </w:p>
    <w:p w14:paraId="552C31E8" w14:textId="28D54353" w:rsidR="009650C9" w:rsidRDefault="009650C9" w:rsidP="00EA6294">
      <w:pPr>
        <w:pStyle w:val="Paragraphedeliste"/>
        <w:numPr>
          <w:ilvl w:val="1"/>
          <w:numId w:val="16"/>
        </w:numPr>
        <w:ind w:left="1134" w:right="142" w:hanging="425"/>
        <w:jc w:val="left"/>
        <w:rPr>
          <w:rFonts w:asciiTheme="majorHAnsi" w:hAnsiTheme="majorHAnsi" w:cstheme="majorHAnsi"/>
          <w:bCs/>
          <w:i/>
          <w:iCs/>
          <w:lang w:eastAsia="fr-FR"/>
        </w:rPr>
      </w:pPr>
      <w:r w:rsidRPr="00A000E6">
        <w:rPr>
          <w:rFonts w:asciiTheme="majorHAnsi" w:hAnsiTheme="majorHAnsi" w:cstheme="majorHAnsi"/>
          <w:bCs/>
          <w:i/>
          <w:iCs/>
          <w:lang w:eastAsia="fr-FR"/>
        </w:rPr>
        <w:lastRenderedPageBreak/>
        <w:t xml:space="preserve">Les plaines sont ouvertes durant trois semaines au mois d’août de chaque année.  </w:t>
      </w:r>
      <w:r w:rsidR="00E86A3E" w:rsidRPr="00A000E6">
        <w:rPr>
          <w:rFonts w:asciiTheme="majorHAnsi" w:hAnsiTheme="majorHAnsi" w:cstheme="majorHAnsi"/>
          <w:bCs/>
          <w:i/>
          <w:iCs/>
          <w:lang w:eastAsia="fr-FR"/>
        </w:rPr>
        <w:t xml:space="preserve">  </w:t>
      </w:r>
      <w:r w:rsidRPr="00A000E6">
        <w:rPr>
          <w:rFonts w:asciiTheme="majorHAnsi" w:hAnsiTheme="majorHAnsi" w:cstheme="majorHAnsi"/>
          <w:bCs/>
          <w:i/>
          <w:iCs/>
          <w:lang w:eastAsia="fr-FR"/>
        </w:rPr>
        <w:t>La période exacte de fonctionnement est arrêtée par le Conseil de l’</w:t>
      </w:r>
      <w:r w:rsidR="00563591" w:rsidRPr="00A000E6">
        <w:rPr>
          <w:rFonts w:asciiTheme="majorHAnsi" w:hAnsiTheme="majorHAnsi" w:cstheme="majorHAnsi"/>
          <w:bCs/>
          <w:i/>
          <w:iCs/>
          <w:lang w:eastAsia="fr-FR"/>
        </w:rPr>
        <w:t>A</w:t>
      </w:r>
      <w:r w:rsidRPr="00A000E6">
        <w:rPr>
          <w:rFonts w:asciiTheme="majorHAnsi" w:hAnsiTheme="majorHAnsi" w:cstheme="majorHAnsi"/>
          <w:bCs/>
          <w:i/>
          <w:iCs/>
          <w:lang w:eastAsia="fr-FR"/>
        </w:rPr>
        <w:t xml:space="preserve">ction </w:t>
      </w:r>
      <w:r w:rsidR="00563591" w:rsidRPr="00A000E6">
        <w:rPr>
          <w:rFonts w:asciiTheme="majorHAnsi" w:hAnsiTheme="majorHAnsi" w:cstheme="majorHAnsi"/>
          <w:bCs/>
          <w:i/>
          <w:iCs/>
          <w:lang w:eastAsia="fr-FR"/>
        </w:rPr>
        <w:t>S</w:t>
      </w:r>
      <w:r w:rsidRPr="00A000E6">
        <w:rPr>
          <w:rFonts w:asciiTheme="majorHAnsi" w:hAnsiTheme="majorHAnsi" w:cstheme="majorHAnsi"/>
          <w:bCs/>
          <w:i/>
          <w:iCs/>
          <w:lang w:eastAsia="fr-FR"/>
        </w:rPr>
        <w:t xml:space="preserve">ociale et annoncée via un folder distribué </w:t>
      </w:r>
      <w:r w:rsidR="00636FF9" w:rsidRPr="00A000E6">
        <w:rPr>
          <w:rFonts w:asciiTheme="majorHAnsi" w:hAnsiTheme="majorHAnsi" w:cstheme="majorHAnsi"/>
          <w:bCs/>
          <w:i/>
          <w:iCs/>
          <w:lang w:eastAsia="fr-FR"/>
        </w:rPr>
        <w:t xml:space="preserve">dans les écoles </w:t>
      </w:r>
      <w:r w:rsidRPr="00A000E6">
        <w:rPr>
          <w:rFonts w:asciiTheme="majorHAnsi" w:hAnsiTheme="majorHAnsi" w:cstheme="majorHAnsi"/>
          <w:bCs/>
          <w:i/>
          <w:iCs/>
          <w:lang w:eastAsia="fr-FR"/>
        </w:rPr>
        <w:t xml:space="preserve">de MESSANCY.  Un avis paraît également dans le bulletin communal et sur le site internet de la commune. </w:t>
      </w:r>
      <w:r w:rsidR="00636FF9" w:rsidRPr="00A000E6">
        <w:rPr>
          <w:rFonts w:asciiTheme="majorHAnsi" w:hAnsiTheme="majorHAnsi" w:cstheme="majorHAnsi"/>
          <w:bCs/>
          <w:i/>
          <w:iCs/>
          <w:lang w:eastAsia="fr-FR"/>
        </w:rPr>
        <w:t>Des affiches sont déposées dans divers endroits de la commune.</w:t>
      </w:r>
    </w:p>
    <w:p w14:paraId="18848F03" w14:textId="77777777" w:rsidR="00EA6294" w:rsidRPr="00A000E6" w:rsidRDefault="00EA6294" w:rsidP="00EA6294">
      <w:pPr>
        <w:pStyle w:val="Paragraphedeliste"/>
        <w:ind w:left="1134" w:right="142"/>
        <w:jc w:val="left"/>
        <w:rPr>
          <w:rFonts w:asciiTheme="majorHAnsi" w:hAnsiTheme="majorHAnsi" w:cstheme="majorHAnsi"/>
          <w:bCs/>
          <w:i/>
          <w:iCs/>
          <w:lang w:eastAsia="fr-FR"/>
        </w:rPr>
      </w:pPr>
    </w:p>
    <w:p w14:paraId="3E0FBC36" w14:textId="68185712" w:rsidR="00867D83" w:rsidRPr="005C0DF9" w:rsidRDefault="00867D83" w:rsidP="009650C9">
      <w:pPr>
        <w:tabs>
          <w:tab w:val="left" w:pos="283"/>
        </w:tabs>
        <w:ind w:left="0" w:right="142"/>
        <w:rPr>
          <w:rFonts w:asciiTheme="majorHAnsi" w:hAnsiTheme="majorHAnsi" w:cstheme="majorHAnsi"/>
          <w:b/>
          <w:bCs/>
          <w:i/>
          <w:iCs/>
          <w:sz w:val="10"/>
          <w:szCs w:val="10"/>
          <w:lang w:eastAsia="fr-FR"/>
        </w:rPr>
      </w:pPr>
    </w:p>
    <w:p w14:paraId="1B7218C8" w14:textId="0BA03FB5" w:rsidR="009650C9" w:rsidRPr="00017393" w:rsidRDefault="009650C9" w:rsidP="009650C9">
      <w:pPr>
        <w:tabs>
          <w:tab w:val="left" w:pos="283"/>
        </w:tabs>
        <w:ind w:left="0" w:right="142"/>
        <w:rPr>
          <w:rFonts w:asciiTheme="majorHAnsi" w:hAnsiTheme="majorHAnsi" w:cstheme="majorHAnsi"/>
          <w:b/>
          <w:bCs/>
          <w:i/>
          <w:iCs/>
          <w:sz w:val="28"/>
          <w:szCs w:val="28"/>
          <w:lang w:eastAsia="fr-FR"/>
        </w:rPr>
      </w:pPr>
      <w:r w:rsidRPr="00017393">
        <w:rPr>
          <w:rFonts w:asciiTheme="majorHAnsi" w:hAnsiTheme="majorHAnsi" w:cstheme="majorHAnsi"/>
          <w:b/>
          <w:bCs/>
          <w:i/>
          <w:iCs/>
          <w:sz w:val="28"/>
          <w:szCs w:val="28"/>
          <w:lang w:eastAsia="fr-FR"/>
        </w:rPr>
        <w:t xml:space="preserve">3. </w:t>
      </w:r>
      <w:r w:rsidR="00711FBB" w:rsidRPr="00017393">
        <w:rPr>
          <w:rFonts w:asciiTheme="majorHAnsi" w:hAnsiTheme="majorHAnsi" w:cstheme="majorHAnsi"/>
          <w:b/>
          <w:bCs/>
          <w:i/>
          <w:iCs/>
          <w:sz w:val="28"/>
          <w:szCs w:val="28"/>
          <w:lang w:eastAsia="fr-FR"/>
        </w:rPr>
        <w:t>L’EQUIPE</w:t>
      </w:r>
    </w:p>
    <w:p w14:paraId="032D71A0" w14:textId="77777777" w:rsidR="009650C9" w:rsidRPr="00017393" w:rsidRDefault="009650C9" w:rsidP="009650C9">
      <w:pPr>
        <w:tabs>
          <w:tab w:val="left" w:pos="283"/>
        </w:tabs>
        <w:ind w:left="0" w:right="142"/>
        <w:rPr>
          <w:rFonts w:asciiTheme="majorHAnsi" w:hAnsiTheme="majorHAnsi" w:cstheme="majorHAnsi"/>
          <w:b/>
          <w:bCs/>
          <w:i/>
          <w:iCs/>
          <w:lang w:eastAsia="fr-FR"/>
        </w:rPr>
      </w:pPr>
      <w:r w:rsidRPr="00017393">
        <w:rPr>
          <w:rFonts w:asciiTheme="majorHAnsi" w:hAnsiTheme="majorHAnsi" w:cstheme="majorHAnsi"/>
          <w:b/>
          <w:bCs/>
          <w:i/>
          <w:iCs/>
          <w:lang w:eastAsia="fr-FR"/>
        </w:rPr>
        <w:t xml:space="preserve"> </w:t>
      </w:r>
      <w:r w:rsidRPr="00017393">
        <w:rPr>
          <w:rFonts w:asciiTheme="majorHAnsi" w:hAnsiTheme="majorHAnsi" w:cstheme="majorHAnsi"/>
          <w:b/>
          <w:bCs/>
          <w:i/>
          <w:iCs/>
          <w:lang w:eastAsia="fr-FR"/>
        </w:rPr>
        <w:tab/>
        <w:t xml:space="preserve">  </w:t>
      </w:r>
    </w:p>
    <w:p w14:paraId="016CA6C0" w14:textId="77777777"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Elle se compose d’un(e) coordinateur (trice), de minimum 15 d’animateurs et d’une assistante administrative. L’encadrement de chaque groupe est organisé selon les normes prévues par l’ONE.</w:t>
      </w:r>
    </w:p>
    <w:p w14:paraId="4045B9E4" w14:textId="77777777"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p>
    <w:p w14:paraId="4DF93BC2" w14:textId="77777777"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Tout le site est sous la responsabilité du ou de la coordinateur(trice) et de chaque animateur référent.</w:t>
      </w:r>
    </w:p>
    <w:p w14:paraId="6D7669B3" w14:textId="77777777" w:rsidR="009650C9" w:rsidRPr="00017393" w:rsidRDefault="009650C9" w:rsidP="009650C9">
      <w:pPr>
        <w:tabs>
          <w:tab w:val="left" w:pos="283"/>
        </w:tabs>
        <w:ind w:left="0" w:right="142"/>
        <w:rPr>
          <w:rFonts w:asciiTheme="majorHAnsi" w:hAnsiTheme="majorHAnsi" w:cstheme="majorHAnsi"/>
          <w:b/>
          <w:bCs/>
          <w:i/>
          <w:iCs/>
          <w:lang w:eastAsia="fr-FR"/>
        </w:rPr>
      </w:pPr>
    </w:p>
    <w:p w14:paraId="72C1EB44"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r w:rsidRPr="00017393">
        <w:rPr>
          <w:rFonts w:asciiTheme="majorHAnsi" w:hAnsiTheme="majorHAnsi" w:cstheme="majorHAnsi"/>
          <w:b/>
          <w:bCs/>
          <w:i/>
          <w:iCs/>
          <w:sz w:val="16"/>
          <w:szCs w:val="16"/>
          <w:lang w:eastAsia="fr-FR"/>
        </w:rPr>
        <w:tab/>
      </w:r>
      <w:r w:rsidRPr="00017393">
        <w:rPr>
          <w:rFonts w:asciiTheme="majorHAnsi" w:hAnsiTheme="majorHAnsi" w:cstheme="majorHAnsi"/>
          <w:bCs/>
          <w:i/>
          <w:iCs/>
          <w:sz w:val="22"/>
          <w:szCs w:val="22"/>
          <w:lang w:eastAsia="fr-FR"/>
        </w:rPr>
        <w:t>Le ou la</w:t>
      </w:r>
      <w:r w:rsidRPr="00017393">
        <w:rPr>
          <w:rFonts w:asciiTheme="majorHAnsi" w:hAnsiTheme="majorHAnsi" w:cstheme="majorHAnsi"/>
          <w:b/>
          <w:bCs/>
          <w:i/>
          <w:iCs/>
          <w:sz w:val="16"/>
          <w:szCs w:val="16"/>
          <w:lang w:eastAsia="fr-FR"/>
        </w:rPr>
        <w:t xml:space="preserve"> </w:t>
      </w:r>
      <w:r w:rsidRPr="00017393">
        <w:rPr>
          <w:rFonts w:asciiTheme="majorHAnsi" w:hAnsiTheme="majorHAnsi" w:cstheme="majorHAnsi"/>
          <w:bCs/>
          <w:i/>
          <w:iCs/>
          <w:sz w:val="22"/>
          <w:szCs w:val="22"/>
          <w:lang w:eastAsia="fr-FR"/>
        </w:rPr>
        <w:t xml:space="preserve">coordinateur (trice), est joignable en journée pendant la durée des Plaines au </w:t>
      </w:r>
    </w:p>
    <w:p w14:paraId="146B77A2" w14:textId="38BC4D7A" w:rsidR="009650C9" w:rsidRPr="00017393" w:rsidRDefault="009650C9" w:rsidP="009650C9">
      <w:pPr>
        <w:tabs>
          <w:tab w:val="left" w:pos="283"/>
        </w:tabs>
        <w:ind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0492/ 15 34 81 (avec possibilité d’envoyer un SMS). </w:t>
      </w:r>
    </w:p>
    <w:p w14:paraId="79D932ED" w14:textId="77777777" w:rsidR="009650C9" w:rsidRPr="00017393" w:rsidRDefault="009650C9" w:rsidP="009650C9">
      <w:pPr>
        <w:tabs>
          <w:tab w:val="left" w:pos="283"/>
        </w:tabs>
        <w:ind w:right="142"/>
        <w:rPr>
          <w:rFonts w:asciiTheme="majorHAnsi" w:hAnsiTheme="majorHAnsi" w:cstheme="majorHAnsi"/>
          <w:bCs/>
          <w:i/>
          <w:iCs/>
          <w:sz w:val="22"/>
          <w:szCs w:val="22"/>
          <w:lang w:eastAsia="fr-FR"/>
        </w:rPr>
      </w:pPr>
    </w:p>
    <w:p w14:paraId="1C83AD54" w14:textId="77777777" w:rsidR="009650C9" w:rsidRPr="00017393" w:rsidRDefault="009650C9" w:rsidP="009650C9">
      <w:pPr>
        <w:tabs>
          <w:tab w:val="left" w:pos="283"/>
        </w:tabs>
        <w:ind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Pour toutes questions et/ou en cas d’urgence, les parents peuvent prendre contact avec la personne en charge de l’organisation des Plaines au CPAS au 063 38 18 98 ou à l’adresse mail </w:t>
      </w:r>
      <w:hyperlink r:id="rId10" w:history="1">
        <w:r w:rsidRPr="00017393">
          <w:rPr>
            <w:rStyle w:val="Lienhypertexte"/>
            <w:rFonts w:asciiTheme="majorHAnsi" w:hAnsiTheme="majorHAnsi" w:cstheme="majorHAnsi"/>
            <w:bCs/>
            <w:i/>
            <w:iCs/>
            <w:color w:val="auto"/>
            <w:sz w:val="22"/>
            <w:szCs w:val="22"/>
            <w:lang w:eastAsia="fr-FR"/>
          </w:rPr>
          <w:t>dominique.rogier@cpas-messancy.be</w:t>
        </w:r>
      </w:hyperlink>
    </w:p>
    <w:p w14:paraId="69E92347" w14:textId="77777777" w:rsidR="009650C9" w:rsidRPr="00017393" w:rsidRDefault="009650C9" w:rsidP="009650C9">
      <w:pPr>
        <w:tabs>
          <w:tab w:val="left" w:pos="283"/>
        </w:tabs>
        <w:ind w:left="0" w:right="142"/>
        <w:contextualSpacing/>
        <w:jc w:val="left"/>
        <w:rPr>
          <w:rFonts w:asciiTheme="majorHAnsi" w:hAnsiTheme="majorHAnsi" w:cstheme="majorHAnsi"/>
          <w:bCs/>
          <w:i/>
          <w:iCs/>
          <w:sz w:val="22"/>
          <w:szCs w:val="22"/>
          <w:lang w:eastAsia="fr-FR"/>
        </w:rPr>
      </w:pPr>
    </w:p>
    <w:p w14:paraId="2FFB4F9C" w14:textId="2DAB08FA" w:rsidR="009650C9" w:rsidRPr="00017393" w:rsidRDefault="009650C9" w:rsidP="009650C9">
      <w:p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Les animateurs sont soumis à la réglementation du travail</w:t>
      </w:r>
      <w:r w:rsidR="0090678F" w:rsidRPr="00017393">
        <w:rPr>
          <w:rFonts w:asciiTheme="majorHAnsi" w:hAnsiTheme="majorHAnsi" w:cstheme="majorHAnsi"/>
          <w:bCs/>
          <w:i/>
          <w:iCs/>
          <w:sz w:val="22"/>
          <w:szCs w:val="22"/>
          <w:lang w:eastAsia="fr-FR"/>
        </w:rPr>
        <w:t xml:space="preserve"> et </w:t>
      </w:r>
      <w:r w:rsidR="00E86A3E" w:rsidRPr="00017393">
        <w:rPr>
          <w:rFonts w:asciiTheme="majorHAnsi" w:hAnsiTheme="majorHAnsi" w:cstheme="majorHAnsi"/>
          <w:bCs/>
          <w:i/>
          <w:iCs/>
          <w:lang w:eastAsia="fr-FR"/>
        </w:rPr>
        <w:t>à un règlement d’ordre intérieur qui leur est propre et qu’ils reçoivent à la signature du contrat d’engagement.</w:t>
      </w:r>
    </w:p>
    <w:p w14:paraId="240A9BC3" w14:textId="77777777" w:rsidR="009650C9" w:rsidRPr="00017393" w:rsidRDefault="009650C9" w:rsidP="009650C9">
      <w:pPr>
        <w:tabs>
          <w:tab w:val="left" w:pos="283"/>
        </w:tabs>
        <w:ind w:left="0" w:right="142"/>
        <w:contextualSpacing/>
        <w:jc w:val="left"/>
        <w:rPr>
          <w:rFonts w:asciiTheme="majorHAnsi" w:hAnsiTheme="majorHAnsi" w:cstheme="majorHAnsi"/>
          <w:bCs/>
          <w:i/>
          <w:iCs/>
          <w:sz w:val="22"/>
          <w:szCs w:val="22"/>
          <w:lang w:eastAsia="fr-FR"/>
        </w:rPr>
      </w:pPr>
    </w:p>
    <w:p w14:paraId="7B7703AB" w14:textId="6F6CC2D6" w:rsidR="009650C9" w:rsidRPr="00017393" w:rsidRDefault="00E86A3E" w:rsidP="009650C9">
      <w:pPr>
        <w:tabs>
          <w:tab w:val="left" w:pos="283"/>
        </w:tabs>
        <w:ind w:right="142"/>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Des évaluations sont prévues hebdomadairement et de manière générale chaque fin de plaines afin d’analyser les améliorations à apporter.</w:t>
      </w:r>
    </w:p>
    <w:p w14:paraId="1FD4A917" w14:textId="77777777" w:rsidR="009650C9" w:rsidRPr="00017393" w:rsidRDefault="009650C9" w:rsidP="009650C9">
      <w:pPr>
        <w:tabs>
          <w:tab w:val="left" w:pos="283"/>
        </w:tabs>
        <w:ind w:right="142"/>
        <w:rPr>
          <w:rFonts w:asciiTheme="majorHAnsi" w:hAnsiTheme="majorHAnsi" w:cstheme="majorHAnsi"/>
          <w:b/>
          <w:bCs/>
          <w:i/>
          <w:iCs/>
          <w:sz w:val="16"/>
          <w:szCs w:val="16"/>
          <w:lang w:eastAsia="fr-FR"/>
        </w:rPr>
      </w:pPr>
    </w:p>
    <w:p w14:paraId="3C679579" w14:textId="77777777" w:rsidR="009650C9" w:rsidRPr="005C0DF9" w:rsidRDefault="009650C9" w:rsidP="009650C9">
      <w:pPr>
        <w:tabs>
          <w:tab w:val="left" w:pos="283"/>
        </w:tabs>
        <w:ind w:left="0" w:right="142"/>
        <w:rPr>
          <w:rFonts w:asciiTheme="majorHAnsi" w:hAnsiTheme="majorHAnsi" w:cstheme="majorHAnsi"/>
          <w:b/>
          <w:bCs/>
          <w:i/>
          <w:iCs/>
          <w:sz w:val="10"/>
          <w:szCs w:val="10"/>
          <w:lang w:eastAsia="fr-FR"/>
        </w:rPr>
      </w:pPr>
    </w:p>
    <w:p w14:paraId="6CDE0CAF" w14:textId="641DF1CF" w:rsidR="009650C9" w:rsidRPr="00017393" w:rsidRDefault="009650C9" w:rsidP="009650C9">
      <w:pPr>
        <w:tabs>
          <w:tab w:val="left" w:pos="283"/>
        </w:tabs>
        <w:ind w:left="0" w:right="142"/>
        <w:rPr>
          <w:rFonts w:asciiTheme="majorHAnsi" w:hAnsiTheme="majorHAnsi" w:cstheme="majorHAnsi"/>
          <w:b/>
          <w:bCs/>
          <w:i/>
          <w:iCs/>
          <w:lang w:eastAsia="fr-FR"/>
        </w:rPr>
      </w:pPr>
      <w:r w:rsidRPr="00017393">
        <w:rPr>
          <w:rFonts w:asciiTheme="majorHAnsi" w:hAnsiTheme="majorHAnsi" w:cstheme="majorHAnsi"/>
          <w:b/>
          <w:bCs/>
          <w:i/>
          <w:iCs/>
          <w:sz w:val="28"/>
          <w:szCs w:val="28"/>
          <w:lang w:eastAsia="fr-FR"/>
        </w:rPr>
        <w:t xml:space="preserve">4. </w:t>
      </w:r>
      <w:r w:rsidR="00711FBB" w:rsidRPr="00017393">
        <w:rPr>
          <w:rFonts w:asciiTheme="majorHAnsi" w:hAnsiTheme="majorHAnsi" w:cstheme="majorHAnsi"/>
          <w:b/>
          <w:bCs/>
          <w:i/>
          <w:iCs/>
          <w:sz w:val="28"/>
          <w:szCs w:val="28"/>
          <w:lang w:eastAsia="fr-FR"/>
        </w:rPr>
        <w:t>MODALITES D’INSCRIPTION ET FINANCIERES</w:t>
      </w:r>
      <w:r w:rsidR="00711FBB" w:rsidRPr="00017393">
        <w:rPr>
          <w:rFonts w:asciiTheme="majorHAnsi" w:hAnsiTheme="majorHAnsi" w:cstheme="majorHAnsi"/>
          <w:b/>
          <w:bCs/>
          <w:i/>
          <w:iCs/>
          <w:lang w:eastAsia="fr-FR"/>
        </w:rPr>
        <w:t> </w:t>
      </w:r>
    </w:p>
    <w:p w14:paraId="1D998B97" w14:textId="77777777" w:rsidR="009650C9" w:rsidRPr="00017393" w:rsidRDefault="009650C9" w:rsidP="009650C9">
      <w:pPr>
        <w:tabs>
          <w:tab w:val="left" w:pos="283"/>
        </w:tabs>
        <w:ind w:left="0" w:right="142"/>
        <w:rPr>
          <w:rFonts w:asciiTheme="majorHAnsi" w:hAnsiTheme="majorHAnsi" w:cstheme="majorHAnsi"/>
          <w:b/>
          <w:bCs/>
          <w:i/>
          <w:iCs/>
          <w:lang w:eastAsia="fr-FR"/>
        </w:rPr>
      </w:pPr>
    </w:p>
    <w:p w14:paraId="268CD6A1" w14:textId="77777777" w:rsidR="009650C9" w:rsidRPr="00017393" w:rsidRDefault="009650C9" w:rsidP="009650C9">
      <w:pPr>
        <w:numPr>
          <w:ilvl w:val="1"/>
          <w:numId w:val="3"/>
        </w:numPr>
        <w:tabs>
          <w:tab w:val="left" w:pos="283"/>
        </w:tabs>
        <w:ind w:right="142"/>
        <w:rPr>
          <w:rFonts w:asciiTheme="majorHAnsi" w:hAnsiTheme="majorHAnsi" w:cstheme="majorHAnsi"/>
          <w:b/>
          <w:bCs/>
          <w:i/>
          <w:iCs/>
          <w:u w:val="single"/>
          <w:lang w:eastAsia="fr-FR"/>
        </w:rPr>
      </w:pPr>
      <w:r w:rsidRPr="00017393">
        <w:rPr>
          <w:rFonts w:asciiTheme="majorHAnsi" w:hAnsiTheme="majorHAnsi" w:cstheme="majorHAnsi"/>
          <w:b/>
          <w:bCs/>
          <w:i/>
          <w:iCs/>
          <w:u w:val="single"/>
          <w:lang w:eastAsia="fr-FR"/>
        </w:rPr>
        <w:t xml:space="preserve"> - Les inscriptions</w:t>
      </w:r>
    </w:p>
    <w:p w14:paraId="0412AFDD" w14:textId="77777777" w:rsidR="009650C9" w:rsidRPr="00017393" w:rsidRDefault="009650C9" w:rsidP="00867D83">
      <w:pPr>
        <w:tabs>
          <w:tab w:val="left" w:pos="283"/>
        </w:tabs>
        <w:ind w:left="0" w:right="142"/>
        <w:jc w:val="left"/>
        <w:rPr>
          <w:rFonts w:asciiTheme="majorHAnsi" w:hAnsiTheme="majorHAnsi" w:cstheme="majorHAnsi"/>
          <w:b/>
          <w:bCs/>
          <w:i/>
          <w:iCs/>
          <w:lang w:eastAsia="fr-FR"/>
        </w:rPr>
      </w:pPr>
    </w:p>
    <w:p w14:paraId="5BF16ECD" w14:textId="196187C1" w:rsidR="009650C9" w:rsidRPr="00017393" w:rsidRDefault="00017393" w:rsidP="00867D83">
      <w:pPr>
        <w:numPr>
          <w:ilvl w:val="2"/>
          <w:numId w:val="4"/>
        </w:numPr>
        <w:tabs>
          <w:tab w:val="left" w:pos="283"/>
        </w:tabs>
        <w:ind w:right="142" w:hanging="862"/>
        <w:jc w:val="left"/>
        <w:rPr>
          <w:rFonts w:asciiTheme="majorHAnsi" w:hAnsiTheme="majorHAnsi" w:cstheme="majorHAnsi"/>
          <w:bCs/>
          <w:i/>
          <w:iCs/>
          <w:lang w:eastAsia="fr-FR"/>
        </w:rPr>
      </w:pPr>
      <w:r>
        <w:rPr>
          <w:rFonts w:asciiTheme="majorHAnsi" w:hAnsiTheme="majorHAnsi" w:cstheme="majorHAnsi"/>
          <w:bCs/>
          <w:i/>
          <w:iCs/>
          <w:lang w:eastAsia="fr-FR"/>
        </w:rPr>
        <w:t>L</w:t>
      </w:r>
      <w:r w:rsidR="009650C9" w:rsidRPr="00017393">
        <w:rPr>
          <w:rFonts w:asciiTheme="majorHAnsi" w:hAnsiTheme="majorHAnsi" w:cstheme="majorHAnsi"/>
          <w:bCs/>
          <w:i/>
          <w:iCs/>
          <w:lang w:eastAsia="fr-FR"/>
        </w:rPr>
        <w:t xml:space="preserve">e nombre de participants est limité à </w:t>
      </w:r>
      <w:r w:rsidR="00161D9A" w:rsidRPr="00017393">
        <w:rPr>
          <w:rFonts w:asciiTheme="majorHAnsi" w:hAnsiTheme="majorHAnsi" w:cstheme="majorHAnsi"/>
          <w:bCs/>
          <w:i/>
          <w:iCs/>
          <w:lang w:eastAsia="fr-FR"/>
        </w:rPr>
        <w:t>150,</w:t>
      </w:r>
      <w:r w:rsidR="009650C9" w:rsidRPr="00017393">
        <w:rPr>
          <w:rFonts w:asciiTheme="majorHAnsi" w:hAnsiTheme="majorHAnsi" w:cstheme="majorHAnsi"/>
          <w:bCs/>
          <w:i/>
          <w:iCs/>
          <w:lang w:eastAsia="fr-FR"/>
        </w:rPr>
        <w:t xml:space="preserve"> avec une marge de 10 inscriptions supplémentaires prévue par exemple pour l’inscription de plusieurs enfants d’une même famille.</w:t>
      </w:r>
      <w:r w:rsidR="00436C2A" w:rsidRPr="00017393">
        <w:rPr>
          <w:rFonts w:asciiTheme="majorHAnsi" w:hAnsiTheme="majorHAnsi" w:cstheme="majorHAnsi"/>
          <w:bCs/>
          <w:i/>
          <w:iCs/>
          <w:lang w:eastAsia="fr-FR"/>
        </w:rPr>
        <w:t xml:space="preserve"> Le nombre de participants devra</w:t>
      </w:r>
      <w:r w:rsidR="00710FF1" w:rsidRPr="00017393">
        <w:rPr>
          <w:rFonts w:asciiTheme="majorHAnsi" w:hAnsiTheme="majorHAnsi" w:cstheme="majorHAnsi"/>
          <w:bCs/>
          <w:i/>
          <w:iCs/>
          <w:lang w:eastAsia="fr-FR"/>
        </w:rPr>
        <w:t>/pourra</w:t>
      </w:r>
      <w:r w:rsidR="00436C2A" w:rsidRPr="00017393">
        <w:rPr>
          <w:rFonts w:asciiTheme="majorHAnsi" w:hAnsiTheme="majorHAnsi" w:cstheme="majorHAnsi"/>
          <w:bCs/>
          <w:i/>
          <w:iCs/>
          <w:lang w:eastAsia="fr-FR"/>
        </w:rPr>
        <w:t xml:space="preserve"> être adapté en fonction des directives gouvernementales (en cas de crise sanitaire par exemple)</w:t>
      </w:r>
    </w:p>
    <w:p w14:paraId="58348D2E" w14:textId="46DD5F99" w:rsidR="009650C9" w:rsidRPr="00017393" w:rsidRDefault="009650C9" w:rsidP="00867D83">
      <w:pPr>
        <w:numPr>
          <w:ilvl w:val="2"/>
          <w:numId w:val="4"/>
        </w:numPr>
        <w:tabs>
          <w:tab w:val="left" w:pos="283"/>
        </w:tabs>
        <w:ind w:right="142" w:hanging="862"/>
        <w:jc w:val="left"/>
        <w:rPr>
          <w:rFonts w:asciiTheme="majorHAnsi" w:hAnsiTheme="majorHAnsi" w:cstheme="majorHAnsi"/>
          <w:bCs/>
          <w:i/>
          <w:iCs/>
          <w:lang w:eastAsia="fr-FR"/>
        </w:rPr>
      </w:pPr>
      <w:r w:rsidRPr="00017393">
        <w:rPr>
          <w:rFonts w:asciiTheme="majorHAnsi" w:hAnsiTheme="majorHAnsi" w:cstheme="majorHAnsi"/>
          <w:bCs/>
          <w:i/>
          <w:iCs/>
          <w:lang w:eastAsia="fr-FR"/>
        </w:rPr>
        <w:t>Sont admis comme participants à la plaine de vacances du C.P.A.S. de Messancy, tous les enfants scolarisés âgés de 2,5 ans</w:t>
      </w:r>
      <w:r w:rsidR="00710FF1" w:rsidRPr="00017393">
        <w:rPr>
          <w:rFonts w:asciiTheme="majorHAnsi" w:hAnsiTheme="majorHAnsi" w:cstheme="majorHAnsi"/>
          <w:bCs/>
          <w:i/>
          <w:iCs/>
          <w:lang w:eastAsia="fr-FR"/>
        </w:rPr>
        <w:t xml:space="preserve"> (propres)</w:t>
      </w:r>
      <w:r w:rsidRPr="00017393">
        <w:rPr>
          <w:rFonts w:asciiTheme="majorHAnsi" w:hAnsiTheme="majorHAnsi" w:cstheme="majorHAnsi"/>
          <w:bCs/>
          <w:i/>
          <w:iCs/>
          <w:lang w:eastAsia="fr-FR"/>
        </w:rPr>
        <w:t xml:space="preserve"> à 12 ans (quel que soit leur lieu de domicile). </w:t>
      </w:r>
    </w:p>
    <w:p w14:paraId="73190E53" w14:textId="430677A7" w:rsidR="009650C9" w:rsidRPr="00017393" w:rsidRDefault="009650C9" w:rsidP="00867D83">
      <w:pPr>
        <w:tabs>
          <w:tab w:val="left" w:pos="283"/>
        </w:tabs>
        <w:ind w:left="1134" w:right="142" w:hanging="1134"/>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   </w:t>
      </w:r>
      <w:r w:rsidR="00867D83"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4.1.3       Les inscriptions se font au CPAS de 9h à 11h30, et de 13h à 16h, tous les jours   </w:t>
      </w:r>
      <w:r w:rsidR="00711FBB"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ouvrables du 15 juin au 30 juin.</w:t>
      </w:r>
    </w:p>
    <w:p w14:paraId="23478695" w14:textId="462A2FEF" w:rsidR="009650C9" w:rsidRPr="00017393" w:rsidRDefault="00867D83" w:rsidP="00867D83">
      <w:pPr>
        <w:numPr>
          <w:ilvl w:val="2"/>
          <w:numId w:val="5"/>
        </w:numPr>
        <w:tabs>
          <w:tab w:val="left" w:pos="283"/>
        </w:tabs>
        <w:ind w:left="993" w:right="142" w:hanging="709"/>
        <w:contextualSpacing/>
        <w:jc w:val="left"/>
        <w:rPr>
          <w:rFonts w:asciiTheme="majorHAnsi" w:hAnsiTheme="majorHAnsi" w:cstheme="majorHAnsi"/>
          <w:bCs/>
          <w:i/>
          <w:iCs/>
          <w:lang w:eastAsia="fr-FR"/>
        </w:rPr>
      </w:pPr>
      <w:r w:rsidRPr="00017393">
        <w:rPr>
          <w:rFonts w:asciiTheme="majorHAnsi" w:hAnsiTheme="majorHAnsi" w:cstheme="majorHAnsi"/>
          <w:bCs/>
          <w:i/>
          <w:iCs/>
          <w:sz w:val="22"/>
          <w:szCs w:val="22"/>
          <w:lang w:eastAsia="fr-FR"/>
        </w:rPr>
        <w:t xml:space="preserve">  </w:t>
      </w:r>
      <w:r w:rsidR="00711FBB"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lang w:eastAsia="fr-FR"/>
        </w:rPr>
        <w:t>L’inscription se fait par semaine</w:t>
      </w:r>
      <w:r w:rsidR="00E86A3E" w:rsidRPr="00017393">
        <w:rPr>
          <w:rFonts w:asciiTheme="majorHAnsi" w:hAnsiTheme="majorHAnsi" w:cstheme="majorHAnsi"/>
          <w:bCs/>
          <w:i/>
          <w:iCs/>
          <w:sz w:val="22"/>
          <w:szCs w:val="22"/>
          <w:lang w:eastAsia="fr-FR"/>
        </w:rPr>
        <w:t>.</w:t>
      </w:r>
    </w:p>
    <w:p w14:paraId="4EFCB7C4" w14:textId="2F91FD45" w:rsidR="009650C9" w:rsidRPr="00017393" w:rsidRDefault="009650C9" w:rsidP="00F37236">
      <w:pPr>
        <w:numPr>
          <w:ilvl w:val="2"/>
          <w:numId w:val="6"/>
        </w:numPr>
        <w:tabs>
          <w:tab w:val="left" w:pos="283"/>
        </w:tabs>
        <w:ind w:left="1134" w:right="142" w:hanging="850"/>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Toute inscription est due. Seul un certificat médical peut annuler l’inscription</w:t>
      </w:r>
      <w:r w:rsidR="00436C2A" w:rsidRPr="00017393">
        <w:rPr>
          <w:rFonts w:asciiTheme="majorHAnsi" w:hAnsiTheme="majorHAnsi" w:cstheme="majorHAnsi"/>
          <w:bCs/>
          <w:i/>
          <w:iCs/>
          <w:lang w:eastAsia="fr-FR"/>
        </w:rPr>
        <w:t xml:space="preserve"> </w:t>
      </w:r>
      <w:r w:rsidR="00161D9A" w:rsidRPr="00017393">
        <w:rPr>
          <w:rFonts w:asciiTheme="majorHAnsi" w:hAnsiTheme="majorHAnsi" w:cstheme="majorHAnsi"/>
          <w:bCs/>
          <w:i/>
          <w:iCs/>
          <w:lang w:eastAsia="fr-FR"/>
        </w:rPr>
        <w:t>et engendrer</w:t>
      </w:r>
      <w:r w:rsidR="00436C2A" w:rsidRPr="00017393">
        <w:rPr>
          <w:rFonts w:asciiTheme="majorHAnsi" w:hAnsiTheme="majorHAnsi" w:cstheme="majorHAnsi"/>
          <w:bCs/>
          <w:i/>
          <w:iCs/>
          <w:lang w:eastAsia="fr-FR"/>
        </w:rPr>
        <w:t xml:space="preserve"> un remboursement.</w:t>
      </w:r>
    </w:p>
    <w:p w14:paraId="47175572" w14:textId="219EB8F0" w:rsidR="00867D83" w:rsidRPr="00017393" w:rsidRDefault="009650C9" w:rsidP="00F37236">
      <w:pPr>
        <w:numPr>
          <w:ilvl w:val="2"/>
          <w:numId w:val="6"/>
        </w:numPr>
        <w:tabs>
          <w:tab w:val="left" w:pos="283"/>
        </w:tabs>
        <w:ind w:left="993" w:right="142" w:hanging="709"/>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 </w:t>
      </w:r>
      <w:r w:rsid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Les absences non justifiées par un certificat médical ne peuvent faire l’objet     </w:t>
      </w:r>
      <w:r w:rsid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d’un remboursement.</w:t>
      </w:r>
    </w:p>
    <w:p w14:paraId="3FCE0658" w14:textId="2BCA830C" w:rsidR="00867D83" w:rsidRPr="00EE2F07" w:rsidRDefault="009650C9" w:rsidP="00EE2F07">
      <w:pPr>
        <w:numPr>
          <w:ilvl w:val="2"/>
          <w:numId w:val="6"/>
        </w:numPr>
        <w:tabs>
          <w:tab w:val="left" w:pos="283"/>
        </w:tabs>
        <w:ind w:left="993" w:right="142" w:hanging="709"/>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Une prise en charge des frais d’inscription par le CPAS du lieu de domicile est   possible dans le cadre du Fonds pour la participation et l'activation sociale, </w:t>
      </w:r>
    </w:p>
    <w:p w14:paraId="608CA2B5" w14:textId="2B0C6DC2" w:rsidR="009650C9" w:rsidRDefault="009650C9" w:rsidP="00867D83">
      <w:pPr>
        <w:tabs>
          <w:tab w:val="left" w:pos="283"/>
        </w:tabs>
        <w:ind w:left="993" w:right="142"/>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culturelle et sportive des usagers de CPAS (sous réserve d’acceptabilité) </w:t>
      </w:r>
      <w:r w:rsidR="00436C2A" w:rsidRPr="00017393">
        <w:rPr>
          <w:rFonts w:asciiTheme="majorHAnsi" w:hAnsiTheme="majorHAnsi" w:cstheme="majorHAnsi"/>
          <w:bCs/>
          <w:i/>
          <w:iCs/>
          <w:lang w:eastAsia="fr-FR"/>
        </w:rPr>
        <w:t>afin de ne pénaliser aucun enfant.</w:t>
      </w:r>
    </w:p>
    <w:p w14:paraId="16DB79A1" w14:textId="7CD5DA45" w:rsidR="000D3749" w:rsidRDefault="000D3749" w:rsidP="00867D83">
      <w:pPr>
        <w:tabs>
          <w:tab w:val="left" w:pos="283"/>
        </w:tabs>
        <w:ind w:left="993" w:right="142"/>
        <w:jc w:val="left"/>
        <w:rPr>
          <w:rFonts w:asciiTheme="majorHAnsi" w:hAnsiTheme="majorHAnsi" w:cstheme="majorHAnsi"/>
          <w:bCs/>
          <w:i/>
          <w:iCs/>
          <w:lang w:eastAsia="fr-FR"/>
        </w:rPr>
      </w:pPr>
    </w:p>
    <w:p w14:paraId="33237F87" w14:textId="13123F99" w:rsidR="000D3749" w:rsidRDefault="000D3749" w:rsidP="00867D83">
      <w:pPr>
        <w:tabs>
          <w:tab w:val="left" w:pos="283"/>
        </w:tabs>
        <w:ind w:left="993" w:right="142"/>
        <w:jc w:val="left"/>
        <w:rPr>
          <w:rFonts w:asciiTheme="majorHAnsi" w:hAnsiTheme="majorHAnsi" w:cstheme="majorHAnsi"/>
          <w:bCs/>
          <w:i/>
          <w:iCs/>
          <w:lang w:eastAsia="fr-FR"/>
        </w:rPr>
      </w:pPr>
    </w:p>
    <w:p w14:paraId="3E1E9B10" w14:textId="372F7D6B" w:rsidR="00EE2F07" w:rsidRDefault="00EE2F07" w:rsidP="00867D83">
      <w:pPr>
        <w:tabs>
          <w:tab w:val="left" w:pos="283"/>
        </w:tabs>
        <w:ind w:left="993" w:right="142"/>
        <w:jc w:val="left"/>
        <w:rPr>
          <w:rFonts w:asciiTheme="majorHAnsi" w:hAnsiTheme="majorHAnsi" w:cstheme="majorHAnsi"/>
          <w:bCs/>
          <w:i/>
          <w:iCs/>
          <w:lang w:eastAsia="fr-FR"/>
        </w:rPr>
      </w:pPr>
    </w:p>
    <w:p w14:paraId="33EB4C16" w14:textId="77777777" w:rsidR="00EE2F07" w:rsidRPr="00017393" w:rsidRDefault="00EE2F07" w:rsidP="00867D83">
      <w:pPr>
        <w:tabs>
          <w:tab w:val="left" w:pos="283"/>
        </w:tabs>
        <w:ind w:left="993" w:right="142"/>
        <w:jc w:val="left"/>
        <w:rPr>
          <w:rFonts w:asciiTheme="majorHAnsi" w:hAnsiTheme="majorHAnsi" w:cstheme="majorHAnsi"/>
          <w:bCs/>
          <w:i/>
          <w:iCs/>
          <w:lang w:eastAsia="fr-FR"/>
        </w:rPr>
      </w:pPr>
    </w:p>
    <w:p w14:paraId="0E4ADD69" w14:textId="77777777" w:rsidR="009650C9" w:rsidRPr="00017393" w:rsidRDefault="009650C9" w:rsidP="009650C9">
      <w:pPr>
        <w:tabs>
          <w:tab w:val="left" w:pos="283"/>
        </w:tabs>
        <w:ind w:left="0" w:right="142"/>
        <w:rPr>
          <w:rFonts w:asciiTheme="majorHAnsi" w:hAnsiTheme="majorHAnsi" w:cstheme="majorHAnsi"/>
          <w:b/>
          <w:bCs/>
          <w:i/>
          <w:iCs/>
          <w:sz w:val="22"/>
          <w:szCs w:val="22"/>
          <w:lang w:eastAsia="fr-FR"/>
        </w:rPr>
      </w:pPr>
    </w:p>
    <w:p w14:paraId="691CCEF2" w14:textId="77777777" w:rsidR="009650C9" w:rsidRPr="00017393" w:rsidRDefault="009650C9" w:rsidP="009650C9">
      <w:pPr>
        <w:tabs>
          <w:tab w:val="left" w:pos="283"/>
        </w:tabs>
        <w:ind w:left="0" w:right="142"/>
        <w:rPr>
          <w:rFonts w:asciiTheme="majorHAnsi" w:hAnsiTheme="majorHAnsi" w:cstheme="majorHAnsi"/>
          <w:b/>
          <w:bCs/>
          <w:i/>
          <w:iCs/>
          <w:sz w:val="22"/>
          <w:szCs w:val="22"/>
          <w:lang w:eastAsia="fr-FR"/>
        </w:rPr>
      </w:pPr>
      <w:r w:rsidRPr="00017393">
        <w:rPr>
          <w:rFonts w:asciiTheme="majorHAnsi" w:hAnsiTheme="majorHAnsi" w:cstheme="majorHAnsi"/>
          <w:b/>
          <w:bCs/>
          <w:i/>
          <w:iCs/>
          <w:sz w:val="22"/>
          <w:szCs w:val="22"/>
          <w:lang w:eastAsia="fr-FR"/>
        </w:rPr>
        <w:t xml:space="preserve">4.2  - </w:t>
      </w:r>
      <w:r w:rsidRPr="00017393">
        <w:rPr>
          <w:rFonts w:asciiTheme="majorHAnsi" w:hAnsiTheme="majorHAnsi" w:cstheme="majorHAnsi"/>
          <w:b/>
          <w:bCs/>
          <w:i/>
          <w:iCs/>
          <w:sz w:val="22"/>
          <w:szCs w:val="22"/>
          <w:u w:val="single"/>
          <w:lang w:eastAsia="fr-FR"/>
        </w:rPr>
        <w:t>Modalités financières</w:t>
      </w:r>
    </w:p>
    <w:p w14:paraId="113C16E6" w14:textId="77777777" w:rsidR="009650C9" w:rsidRPr="00017393" w:rsidRDefault="009650C9" w:rsidP="009650C9">
      <w:pPr>
        <w:tabs>
          <w:tab w:val="left" w:pos="283"/>
        </w:tabs>
        <w:ind w:left="709" w:right="142"/>
        <w:jc w:val="left"/>
        <w:rPr>
          <w:rFonts w:asciiTheme="majorHAnsi" w:hAnsiTheme="majorHAnsi" w:cstheme="majorHAnsi"/>
          <w:b/>
          <w:bCs/>
          <w:i/>
          <w:iCs/>
          <w:sz w:val="16"/>
          <w:szCs w:val="16"/>
          <w:lang w:eastAsia="fr-FR"/>
        </w:rPr>
      </w:pPr>
    </w:p>
    <w:p w14:paraId="49472822" w14:textId="77777777" w:rsidR="009650C9" w:rsidRPr="00017393" w:rsidRDefault="009650C9" w:rsidP="009650C9">
      <w:pPr>
        <w:pStyle w:val="Paragraphedeliste"/>
        <w:numPr>
          <w:ilvl w:val="0"/>
          <w:numId w:val="7"/>
        </w:numPr>
        <w:tabs>
          <w:tab w:val="left" w:pos="283"/>
        </w:tabs>
        <w:ind w:right="142"/>
        <w:jc w:val="left"/>
        <w:rPr>
          <w:rFonts w:asciiTheme="majorHAnsi" w:hAnsiTheme="majorHAnsi" w:cstheme="majorHAnsi"/>
          <w:bCs/>
          <w:iCs/>
          <w:sz w:val="22"/>
          <w:szCs w:val="22"/>
          <w:lang w:eastAsia="fr-FR"/>
        </w:rPr>
      </w:pPr>
      <w:r w:rsidRPr="00017393">
        <w:rPr>
          <w:rFonts w:asciiTheme="majorHAnsi" w:hAnsiTheme="majorHAnsi" w:cstheme="majorHAnsi"/>
          <w:bCs/>
          <w:iCs/>
          <w:sz w:val="22"/>
          <w:szCs w:val="22"/>
          <w:lang w:eastAsia="fr-FR"/>
        </w:rPr>
        <w:t>40€ par semaine pour le premier enfant d’un ménage (majoré de 10€ pour les enfants hors commune de Messancy) ;</w:t>
      </w:r>
    </w:p>
    <w:p w14:paraId="49DB6B21" w14:textId="77777777" w:rsidR="009650C9" w:rsidRPr="00017393" w:rsidRDefault="009650C9" w:rsidP="009650C9">
      <w:pPr>
        <w:pStyle w:val="Paragraphedeliste"/>
        <w:numPr>
          <w:ilvl w:val="0"/>
          <w:numId w:val="7"/>
        </w:numPr>
        <w:tabs>
          <w:tab w:val="left" w:pos="283"/>
        </w:tabs>
        <w:ind w:right="142"/>
        <w:jc w:val="left"/>
        <w:rPr>
          <w:rFonts w:asciiTheme="majorHAnsi" w:hAnsiTheme="majorHAnsi" w:cstheme="majorHAnsi"/>
          <w:bCs/>
          <w:iCs/>
          <w:sz w:val="22"/>
          <w:szCs w:val="22"/>
          <w:lang w:eastAsia="fr-FR"/>
        </w:rPr>
      </w:pPr>
      <w:r w:rsidRPr="00017393">
        <w:rPr>
          <w:rFonts w:asciiTheme="majorHAnsi" w:hAnsiTheme="majorHAnsi" w:cstheme="majorHAnsi"/>
          <w:bCs/>
          <w:iCs/>
          <w:sz w:val="22"/>
          <w:szCs w:val="22"/>
          <w:lang w:eastAsia="fr-FR"/>
        </w:rPr>
        <w:t>35€ par semaine pour le second enfant d’un ménage (majoré de 10€ pour les enfants hors commune de Messancy) ;</w:t>
      </w:r>
    </w:p>
    <w:p w14:paraId="01A9B579" w14:textId="77777777" w:rsidR="009650C9" w:rsidRPr="00017393" w:rsidRDefault="009650C9" w:rsidP="009650C9">
      <w:pPr>
        <w:pStyle w:val="Paragraphedeliste"/>
        <w:numPr>
          <w:ilvl w:val="0"/>
          <w:numId w:val="7"/>
        </w:numPr>
        <w:tabs>
          <w:tab w:val="left" w:pos="283"/>
        </w:tabs>
        <w:ind w:right="142"/>
        <w:jc w:val="left"/>
        <w:rPr>
          <w:rFonts w:asciiTheme="majorHAnsi" w:hAnsiTheme="majorHAnsi" w:cstheme="majorHAnsi"/>
          <w:bCs/>
          <w:iCs/>
          <w:sz w:val="22"/>
          <w:szCs w:val="22"/>
          <w:lang w:eastAsia="fr-FR"/>
        </w:rPr>
      </w:pPr>
      <w:r w:rsidRPr="00017393">
        <w:rPr>
          <w:rFonts w:asciiTheme="majorHAnsi" w:hAnsiTheme="majorHAnsi" w:cstheme="majorHAnsi"/>
          <w:bCs/>
          <w:iCs/>
          <w:sz w:val="22"/>
          <w:szCs w:val="22"/>
          <w:lang w:eastAsia="fr-FR"/>
        </w:rPr>
        <w:t>30€ par semaine pour le troisième enfant d’un ménage (majoré de 10€ pour les enfants hors commune de Messancy) ;</w:t>
      </w:r>
    </w:p>
    <w:p w14:paraId="66A38652" w14:textId="77777777" w:rsidR="009650C9" w:rsidRPr="00017393" w:rsidRDefault="009650C9" w:rsidP="009650C9">
      <w:pPr>
        <w:tabs>
          <w:tab w:val="left" w:pos="283"/>
        </w:tabs>
        <w:ind w:left="0" w:right="142"/>
        <w:contextualSpacing/>
        <w:jc w:val="left"/>
        <w:rPr>
          <w:rFonts w:asciiTheme="majorHAnsi" w:hAnsiTheme="majorHAnsi" w:cstheme="majorHAnsi"/>
          <w:b/>
          <w:bCs/>
          <w:i/>
          <w:iCs/>
          <w:sz w:val="16"/>
          <w:szCs w:val="16"/>
          <w:lang w:eastAsia="fr-FR"/>
        </w:rPr>
      </w:pPr>
    </w:p>
    <w:p w14:paraId="2A64EDCE" w14:textId="77777777" w:rsidR="009650C9" w:rsidRPr="00017393" w:rsidRDefault="009650C9" w:rsidP="009650C9">
      <w:pPr>
        <w:tabs>
          <w:tab w:val="left" w:pos="283"/>
        </w:tabs>
        <w:ind w:left="0" w:right="142"/>
        <w:contextualSpacing/>
        <w:jc w:val="left"/>
        <w:rPr>
          <w:rFonts w:asciiTheme="majorHAnsi" w:hAnsiTheme="majorHAnsi" w:cstheme="majorHAnsi"/>
          <w:bCs/>
          <w:iCs/>
          <w:sz w:val="22"/>
          <w:szCs w:val="22"/>
          <w:lang w:eastAsia="fr-FR"/>
        </w:rPr>
      </w:pPr>
      <w:r w:rsidRPr="00017393">
        <w:rPr>
          <w:rFonts w:asciiTheme="majorHAnsi" w:hAnsiTheme="majorHAnsi" w:cstheme="majorHAnsi"/>
          <w:bCs/>
          <w:iCs/>
          <w:sz w:val="22"/>
          <w:szCs w:val="22"/>
          <w:lang w:eastAsia="fr-FR"/>
        </w:rPr>
        <w:tab/>
        <w:t xml:space="preserve">4.2.1  </w:t>
      </w:r>
      <w:r w:rsidRPr="00017393">
        <w:rPr>
          <w:rFonts w:asciiTheme="majorHAnsi" w:hAnsiTheme="majorHAnsi" w:cstheme="majorHAnsi"/>
          <w:bCs/>
          <w:i/>
          <w:iCs/>
          <w:sz w:val="22"/>
          <w:szCs w:val="22"/>
          <w:u w:val="single"/>
          <w:lang w:eastAsia="fr-FR"/>
        </w:rPr>
        <w:t>Ce montant comprend tous les frais des plaines</w:t>
      </w:r>
      <w:r w:rsidRPr="00017393">
        <w:rPr>
          <w:rFonts w:asciiTheme="majorHAnsi" w:hAnsiTheme="majorHAnsi" w:cstheme="majorHAnsi"/>
          <w:bCs/>
          <w:iCs/>
          <w:sz w:val="22"/>
          <w:szCs w:val="22"/>
          <w:lang w:eastAsia="fr-FR"/>
        </w:rPr>
        <w:t> :</w:t>
      </w:r>
    </w:p>
    <w:p w14:paraId="7D03B9FF" w14:textId="77777777" w:rsidR="009650C9" w:rsidRPr="00017393" w:rsidRDefault="009650C9" w:rsidP="009650C9">
      <w:pPr>
        <w:tabs>
          <w:tab w:val="left" w:pos="283"/>
        </w:tabs>
        <w:ind w:left="0" w:right="142"/>
        <w:contextualSpacing/>
        <w:jc w:val="left"/>
        <w:rPr>
          <w:rFonts w:asciiTheme="majorHAnsi" w:hAnsiTheme="majorHAnsi" w:cstheme="majorHAnsi"/>
          <w:bCs/>
          <w:iCs/>
          <w:sz w:val="10"/>
          <w:szCs w:val="10"/>
          <w:lang w:eastAsia="fr-FR"/>
        </w:rPr>
      </w:pPr>
    </w:p>
    <w:p w14:paraId="13035464" w14:textId="60FB08D6" w:rsidR="009650C9" w:rsidRPr="00017393" w:rsidRDefault="00F37236" w:rsidP="00F37236">
      <w:pPr>
        <w:ind w:left="851" w:right="142" w:hanging="142"/>
        <w:contextualSpacing/>
        <w:jc w:val="left"/>
        <w:rPr>
          <w:rFonts w:asciiTheme="majorHAnsi" w:hAnsiTheme="majorHAnsi" w:cstheme="majorHAnsi"/>
          <w:b/>
          <w:bCs/>
          <w:i/>
          <w:iCs/>
          <w:sz w:val="22"/>
          <w:szCs w:val="22"/>
          <w:lang w:eastAsia="fr-FR"/>
        </w:rPr>
      </w:pPr>
      <w:r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lang w:eastAsia="fr-FR"/>
        </w:rPr>
        <w:t>Les collations du matin et de l’après-midi, la boisson (eau), les frais de déplacement, les excursions, l’entrée au bassin de natation et les frais d’accueil du matin et/ou du soir</w:t>
      </w:r>
      <w:r w:rsidR="009650C9" w:rsidRPr="00017393">
        <w:rPr>
          <w:rFonts w:asciiTheme="majorHAnsi" w:hAnsiTheme="majorHAnsi" w:cstheme="majorHAnsi"/>
          <w:b/>
          <w:bCs/>
          <w:i/>
          <w:iCs/>
          <w:sz w:val="22"/>
          <w:szCs w:val="22"/>
          <w:lang w:eastAsia="fr-FR"/>
        </w:rPr>
        <w:t>.</w:t>
      </w:r>
    </w:p>
    <w:p w14:paraId="00D43F24" w14:textId="6362D10F" w:rsidR="009650C9" w:rsidRPr="00017393" w:rsidRDefault="00F37236" w:rsidP="00F37236">
      <w:pPr>
        <w:ind w:left="709" w:right="142"/>
        <w:contextualSpacing/>
        <w:jc w:val="left"/>
        <w:rPr>
          <w:rFonts w:asciiTheme="majorHAnsi" w:hAnsiTheme="majorHAnsi" w:cstheme="majorHAnsi"/>
          <w:bCs/>
          <w:i/>
          <w:iCs/>
          <w:lang w:eastAsia="fr-FR"/>
        </w:rPr>
      </w:pPr>
      <w:r w:rsidRPr="00017393">
        <w:rPr>
          <w:rFonts w:asciiTheme="majorHAnsi" w:hAnsiTheme="majorHAnsi" w:cstheme="majorHAnsi"/>
          <w:bCs/>
          <w:i/>
          <w:iCs/>
          <w:lang w:eastAsia="fr-FR"/>
        </w:rPr>
        <w:t xml:space="preserve">  </w:t>
      </w:r>
      <w:r w:rsidR="00436C2A" w:rsidRPr="00017393">
        <w:rPr>
          <w:rFonts w:asciiTheme="majorHAnsi" w:hAnsiTheme="majorHAnsi" w:cstheme="majorHAnsi"/>
          <w:bCs/>
          <w:i/>
          <w:iCs/>
          <w:lang w:eastAsia="fr-FR"/>
        </w:rPr>
        <w:t>Aucun autre montant ne pourra être réclamé en cours de plaines</w:t>
      </w:r>
      <w:r w:rsidRPr="00017393">
        <w:rPr>
          <w:rFonts w:asciiTheme="majorHAnsi" w:hAnsiTheme="majorHAnsi" w:cstheme="majorHAnsi"/>
          <w:bCs/>
          <w:i/>
          <w:iCs/>
          <w:lang w:eastAsia="fr-FR"/>
        </w:rPr>
        <w:t>.</w:t>
      </w:r>
    </w:p>
    <w:p w14:paraId="7C58D224" w14:textId="2C400268" w:rsidR="009650C9" w:rsidRPr="00017393" w:rsidRDefault="009650C9" w:rsidP="00F37236">
      <w:pPr>
        <w:ind w:left="1134" w:right="142" w:hanging="99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4.2.3   Une attestation de déductibilité fiscale est envoyée automatiquement par notre service.</w:t>
      </w:r>
    </w:p>
    <w:p w14:paraId="7682AC21" w14:textId="524364CC" w:rsidR="009650C9" w:rsidRPr="00017393" w:rsidRDefault="009650C9" w:rsidP="00F37236">
      <w:pPr>
        <w:tabs>
          <w:tab w:val="left" w:pos="283"/>
        </w:tabs>
        <w:ind w:left="851" w:right="142" w:hanging="851"/>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4.2.4   Chaque parent peut rendre une demande d’intervention de sa Mutuelle</w:t>
      </w:r>
      <w:r w:rsidR="00436C2A" w:rsidRPr="00017393">
        <w:rPr>
          <w:rFonts w:asciiTheme="majorHAnsi" w:hAnsiTheme="majorHAnsi" w:cstheme="majorHAnsi"/>
          <w:bCs/>
          <w:i/>
          <w:iCs/>
          <w:sz w:val="22"/>
          <w:szCs w:val="22"/>
          <w:lang w:eastAsia="fr-FR"/>
        </w:rPr>
        <w:t xml:space="preserve">. Elle </w:t>
      </w:r>
      <w:r w:rsidR="00161D9A" w:rsidRPr="00017393">
        <w:rPr>
          <w:rFonts w:asciiTheme="majorHAnsi" w:hAnsiTheme="majorHAnsi" w:cstheme="majorHAnsi"/>
          <w:bCs/>
          <w:i/>
          <w:iCs/>
          <w:sz w:val="22"/>
          <w:szCs w:val="22"/>
          <w:lang w:eastAsia="fr-FR"/>
        </w:rPr>
        <w:t>sera complétée</w:t>
      </w:r>
      <w:r w:rsidR="00436C2A" w:rsidRPr="00017393">
        <w:rPr>
          <w:rFonts w:asciiTheme="majorHAnsi" w:hAnsiTheme="majorHAnsi" w:cstheme="majorHAnsi"/>
          <w:bCs/>
          <w:i/>
          <w:iCs/>
          <w:sz w:val="22"/>
          <w:szCs w:val="22"/>
          <w:lang w:eastAsia="fr-FR"/>
        </w:rPr>
        <w:t xml:space="preserve"> à la fin des plaines .</w:t>
      </w:r>
    </w:p>
    <w:p w14:paraId="0E127457" w14:textId="2400ECFE" w:rsidR="009650C9" w:rsidRPr="00017393" w:rsidRDefault="009650C9" w:rsidP="009650C9">
      <w:pPr>
        <w:tabs>
          <w:tab w:val="left" w:pos="283"/>
        </w:tabs>
        <w:ind w:left="0" w:right="142"/>
        <w:contextualSpacing/>
        <w:jc w:val="left"/>
        <w:rPr>
          <w:rFonts w:ascii="Candara" w:hAnsi="Candara" w:cs="Arial"/>
          <w:bCs/>
          <w:i/>
          <w:iCs/>
          <w:sz w:val="22"/>
          <w:szCs w:val="22"/>
          <w:lang w:eastAsia="fr-FR"/>
        </w:rPr>
      </w:pPr>
      <w:r w:rsidRPr="00017393">
        <w:rPr>
          <w:rFonts w:ascii="Candara" w:hAnsi="Candara" w:cs="Arial"/>
          <w:bCs/>
          <w:i/>
          <w:iCs/>
          <w:sz w:val="22"/>
          <w:szCs w:val="22"/>
          <w:lang w:eastAsia="fr-FR"/>
        </w:rPr>
        <w:t xml:space="preserve">                 </w:t>
      </w:r>
    </w:p>
    <w:p w14:paraId="7505D4F1" w14:textId="77777777" w:rsidR="009650C9" w:rsidRPr="00017393" w:rsidRDefault="009650C9" w:rsidP="009650C9">
      <w:pPr>
        <w:tabs>
          <w:tab w:val="left" w:pos="283"/>
        </w:tabs>
        <w:ind w:left="0" w:right="142"/>
        <w:rPr>
          <w:rFonts w:ascii="Candara" w:hAnsi="Candara" w:cs="Arial"/>
          <w:b/>
          <w:bCs/>
          <w:i/>
          <w:iCs/>
          <w:u w:val="single"/>
          <w:lang w:eastAsia="fr-FR"/>
        </w:rPr>
      </w:pPr>
    </w:p>
    <w:p w14:paraId="7BC70940" w14:textId="6312E677" w:rsidR="009650C9" w:rsidRPr="00017393" w:rsidRDefault="009650C9" w:rsidP="009650C9">
      <w:pPr>
        <w:tabs>
          <w:tab w:val="left" w:pos="283"/>
        </w:tabs>
        <w:ind w:left="0" w:right="142"/>
        <w:rPr>
          <w:rFonts w:asciiTheme="majorHAnsi" w:hAnsiTheme="majorHAnsi" w:cstheme="majorHAnsi"/>
          <w:b/>
          <w:bCs/>
          <w:i/>
          <w:iCs/>
          <w:sz w:val="28"/>
          <w:szCs w:val="28"/>
          <w:lang w:eastAsia="fr-FR"/>
        </w:rPr>
      </w:pPr>
      <w:r w:rsidRPr="00017393">
        <w:rPr>
          <w:rFonts w:asciiTheme="majorHAnsi" w:hAnsiTheme="majorHAnsi" w:cstheme="majorHAnsi"/>
          <w:b/>
          <w:bCs/>
          <w:i/>
          <w:iCs/>
          <w:sz w:val="28"/>
          <w:szCs w:val="28"/>
          <w:lang w:eastAsia="fr-FR"/>
        </w:rPr>
        <w:t xml:space="preserve">5. </w:t>
      </w:r>
      <w:r w:rsidR="00711FBB" w:rsidRPr="00017393">
        <w:rPr>
          <w:rFonts w:asciiTheme="majorHAnsi" w:hAnsiTheme="majorHAnsi" w:cstheme="majorHAnsi"/>
          <w:b/>
          <w:bCs/>
          <w:i/>
          <w:iCs/>
          <w:sz w:val="28"/>
          <w:szCs w:val="28"/>
          <w:lang w:eastAsia="fr-FR"/>
        </w:rPr>
        <w:t>ORGANISATION</w:t>
      </w:r>
      <w:r w:rsidRPr="00017393">
        <w:rPr>
          <w:rFonts w:asciiTheme="majorHAnsi" w:hAnsiTheme="majorHAnsi" w:cstheme="majorHAnsi"/>
          <w:b/>
          <w:bCs/>
          <w:i/>
          <w:iCs/>
          <w:sz w:val="28"/>
          <w:szCs w:val="28"/>
          <w:lang w:eastAsia="fr-FR"/>
        </w:rPr>
        <w:t> </w:t>
      </w:r>
    </w:p>
    <w:p w14:paraId="1DBAC514" w14:textId="77777777" w:rsidR="009650C9" w:rsidRPr="00017393" w:rsidRDefault="009650C9" w:rsidP="009650C9">
      <w:pPr>
        <w:tabs>
          <w:tab w:val="left" w:pos="283"/>
        </w:tabs>
        <w:ind w:left="0" w:right="142"/>
        <w:rPr>
          <w:rFonts w:ascii="Candara" w:hAnsi="Candara" w:cs="Arial"/>
          <w:b/>
          <w:bCs/>
          <w:i/>
          <w:iCs/>
          <w:lang w:eastAsia="fr-FR"/>
        </w:rPr>
      </w:pPr>
    </w:p>
    <w:p w14:paraId="2127483D" w14:textId="0C7B6AC4" w:rsidR="009650C9" w:rsidRPr="00017393" w:rsidRDefault="009650C9" w:rsidP="009650C9">
      <w:pPr>
        <w:numPr>
          <w:ilvl w:val="1"/>
          <w:numId w:val="8"/>
        </w:numPr>
        <w:tabs>
          <w:tab w:val="left" w:pos="283"/>
        </w:tabs>
        <w:ind w:right="142"/>
        <w:rPr>
          <w:rFonts w:ascii="Candara" w:hAnsi="Candara" w:cs="Arial"/>
          <w:b/>
          <w:bCs/>
          <w:i/>
          <w:iCs/>
          <w:sz w:val="10"/>
          <w:szCs w:val="10"/>
          <w:u w:val="single"/>
          <w:lang w:eastAsia="fr-FR"/>
        </w:rPr>
      </w:pPr>
      <w:r w:rsidRPr="00017393">
        <w:rPr>
          <w:rFonts w:ascii="Candara" w:hAnsi="Candara" w:cs="Arial"/>
          <w:b/>
          <w:bCs/>
          <w:i/>
          <w:iCs/>
          <w:lang w:eastAsia="fr-FR"/>
        </w:rPr>
        <w:t xml:space="preserve">  </w:t>
      </w:r>
      <w:r w:rsidR="00325AD5" w:rsidRPr="00017393">
        <w:rPr>
          <w:rFonts w:ascii="Candara" w:hAnsi="Candara" w:cs="Arial"/>
          <w:b/>
          <w:bCs/>
          <w:i/>
          <w:iCs/>
          <w:u w:val="single"/>
          <w:lang w:eastAsia="fr-FR"/>
        </w:rPr>
        <w:t xml:space="preserve"> </w:t>
      </w:r>
      <w:r w:rsidRPr="00017393">
        <w:rPr>
          <w:rFonts w:ascii="Candara" w:hAnsi="Candara" w:cs="Arial"/>
          <w:b/>
          <w:bCs/>
          <w:i/>
          <w:iCs/>
          <w:u w:val="single"/>
          <w:lang w:eastAsia="fr-FR"/>
        </w:rPr>
        <w:t>Organisation des groupes d’enfants.</w:t>
      </w:r>
    </w:p>
    <w:p w14:paraId="7B0B19EF" w14:textId="77777777" w:rsidR="009650C9" w:rsidRPr="00017393" w:rsidRDefault="009650C9" w:rsidP="009650C9">
      <w:pPr>
        <w:tabs>
          <w:tab w:val="left" w:pos="283"/>
        </w:tabs>
        <w:ind w:left="0" w:right="142"/>
        <w:rPr>
          <w:rFonts w:ascii="Candara" w:hAnsi="Candara" w:cs="Arial"/>
          <w:b/>
          <w:bCs/>
          <w:i/>
          <w:iCs/>
          <w:sz w:val="10"/>
          <w:szCs w:val="10"/>
          <w:lang w:eastAsia="fr-FR"/>
        </w:rPr>
      </w:pPr>
    </w:p>
    <w:p w14:paraId="73EED47E" w14:textId="77777777" w:rsidR="009650C9" w:rsidRPr="00017393" w:rsidRDefault="009650C9" w:rsidP="009650C9">
      <w:pPr>
        <w:tabs>
          <w:tab w:val="left" w:pos="283"/>
        </w:tabs>
        <w:ind w:left="360" w:right="0"/>
        <w:contextualSpacing/>
        <w:jc w:val="left"/>
        <w:rPr>
          <w:rFonts w:ascii="Candara" w:hAnsi="Candara" w:cs="Arial"/>
          <w:lang w:eastAsia="fr-FR"/>
        </w:rPr>
      </w:pPr>
      <w:r w:rsidRPr="00017393">
        <w:rPr>
          <w:rFonts w:ascii="Candara" w:hAnsi="Candara" w:cs="Arial"/>
          <w:bCs/>
          <w:i/>
          <w:iCs/>
          <w:lang w:eastAsia="fr-FR"/>
        </w:rPr>
        <w:t>5.1.1       Les enfants sont regroupés en fonction de leur âge et de leur nombre :</w:t>
      </w:r>
    </w:p>
    <w:p w14:paraId="3F9846A8" w14:textId="77777777" w:rsidR="00556EC3" w:rsidRPr="00017393" w:rsidRDefault="009650C9" w:rsidP="009650C9">
      <w:pPr>
        <w:pStyle w:val="Paragraphedeliste"/>
        <w:tabs>
          <w:tab w:val="left" w:pos="283"/>
        </w:tabs>
        <w:ind w:right="142"/>
        <w:jc w:val="left"/>
        <w:rPr>
          <w:rFonts w:ascii="Candara" w:hAnsi="Candara" w:cs="Arial"/>
          <w:bCs/>
          <w:i/>
          <w:iCs/>
          <w:lang w:eastAsia="fr-FR"/>
        </w:rPr>
        <w:sectPr w:rsidR="00556EC3" w:rsidRPr="00017393" w:rsidSect="00867D83">
          <w:footerReference w:type="default" r:id="rId11"/>
          <w:pgSz w:w="11906" w:h="16838"/>
          <w:pgMar w:top="426" w:right="1417" w:bottom="993" w:left="1417" w:header="708" w:footer="708" w:gutter="0"/>
          <w:cols w:space="708"/>
          <w:docGrid w:linePitch="360"/>
        </w:sectPr>
      </w:pPr>
      <w:r w:rsidRPr="00017393">
        <w:rPr>
          <w:rFonts w:ascii="Candara" w:hAnsi="Candara" w:cs="Arial"/>
          <w:bCs/>
          <w:i/>
          <w:iCs/>
          <w:lang w:eastAsia="fr-FR"/>
        </w:rPr>
        <w:tab/>
      </w:r>
    </w:p>
    <w:p w14:paraId="2C5ACA8E" w14:textId="4B28ED45" w:rsidR="009650C9" w:rsidRPr="00017393" w:rsidRDefault="00556EC3" w:rsidP="009650C9">
      <w:pPr>
        <w:pStyle w:val="Paragraphedeliste"/>
        <w:tabs>
          <w:tab w:val="left" w:pos="283"/>
        </w:tabs>
        <w:ind w:right="142"/>
        <w:jc w:val="left"/>
        <w:rPr>
          <w:rFonts w:ascii="Candara" w:hAnsi="Candara" w:cs="Arial"/>
          <w:bCs/>
          <w:i/>
          <w:iCs/>
          <w:strike/>
          <w:lang w:eastAsia="fr-FR"/>
        </w:rPr>
      </w:pPr>
      <w:r w:rsidRPr="00017393">
        <w:rPr>
          <w:rFonts w:ascii="Candara" w:hAnsi="Candara" w:cs="Arial"/>
          <w:bCs/>
          <w:i/>
          <w:iCs/>
          <w:lang w:eastAsia="fr-FR"/>
        </w:rPr>
        <w:t xml:space="preserve">               </w:t>
      </w:r>
      <w:r w:rsidR="009650C9" w:rsidRPr="00017393">
        <w:rPr>
          <w:rFonts w:ascii="Candara" w:hAnsi="Candara" w:cs="Arial"/>
          <w:bCs/>
          <w:i/>
          <w:iCs/>
          <w:lang w:eastAsia="fr-FR"/>
        </w:rPr>
        <w:t>2,5 -  3 -  4 - 5 ans</w:t>
      </w:r>
    </w:p>
    <w:p w14:paraId="321968E7" w14:textId="77777777" w:rsidR="009650C9" w:rsidRPr="00017393" w:rsidRDefault="009650C9" w:rsidP="009650C9">
      <w:pPr>
        <w:pStyle w:val="Paragraphedeliste"/>
        <w:tabs>
          <w:tab w:val="left" w:pos="283"/>
        </w:tabs>
        <w:ind w:left="0" w:right="142"/>
        <w:jc w:val="left"/>
        <w:rPr>
          <w:rFonts w:ascii="Candara" w:hAnsi="Candara" w:cs="Arial"/>
          <w:bCs/>
          <w:i/>
          <w:iCs/>
          <w:strike/>
          <w:lang w:eastAsia="fr-FR"/>
        </w:rPr>
      </w:pPr>
      <w:r w:rsidRPr="00017393">
        <w:rPr>
          <w:rFonts w:ascii="Candara" w:hAnsi="Candara" w:cs="Arial"/>
          <w:bCs/>
          <w:i/>
          <w:iCs/>
          <w:lang w:eastAsia="fr-FR"/>
        </w:rPr>
        <w:tab/>
      </w:r>
      <w:r w:rsidRPr="00017393">
        <w:rPr>
          <w:rFonts w:ascii="Candara" w:hAnsi="Candara" w:cs="Arial"/>
          <w:bCs/>
          <w:i/>
          <w:iCs/>
          <w:lang w:eastAsia="fr-FR"/>
        </w:rPr>
        <w:tab/>
      </w:r>
      <w:r w:rsidRPr="00017393">
        <w:rPr>
          <w:rFonts w:ascii="Candara" w:hAnsi="Candara" w:cs="Arial"/>
          <w:bCs/>
          <w:i/>
          <w:iCs/>
          <w:lang w:eastAsia="fr-FR"/>
        </w:rPr>
        <w:tab/>
        <w:t>6 -  7 ans</w:t>
      </w:r>
    </w:p>
    <w:p w14:paraId="13DA2C0E" w14:textId="77777777" w:rsidR="009650C9" w:rsidRPr="00017393" w:rsidRDefault="009650C9" w:rsidP="009650C9">
      <w:pPr>
        <w:pStyle w:val="Paragraphedeliste"/>
        <w:tabs>
          <w:tab w:val="left" w:pos="283"/>
        </w:tabs>
        <w:ind w:right="142"/>
        <w:jc w:val="left"/>
        <w:rPr>
          <w:rFonts w:ascii="Candara" w:hAnsi="Candara" w:cs="Arial"/>
          <w:bCs/>
          <w:i/>
          <w:iCs/>
          <w:lang w:eastAsia="fr-FR"/>
        </w:rPr>
      </w:pPr>
      <w:r w:rsidRPr="00017393">
        <w:rPr>
          <w:rFonts w:ascii="Candara" w:hAnsi="Candara" w:cs="Arial"/>
          <w:bCs/>
          <w:i/>
          <w:iCs/>
          <w:lang w:eastAsia="fr-FR"/>
        </w:rPr>
        <w:tab/>
        <w:t xml:space="preserve">8- 9 ans </w:t>
      </w:r>
    </w:p>
    <w:p w14:paraId="33D8C92A" w14:textId="77777777" w:rsidR="009650C9" w:rsidRPr="00017393" w:rsidRDefault="009650C9" w:rsidP="009650C9">
      <w:pPr>
        <w:pStyle w:val="Paragraphedeliste"/>
        <w:tabs>
          <w:tab w:val="left" w:pos="283"/>
        </w:tabs>
        <w:ind w:right="142"/>
        <w:jc w:val="left"/>
        <w:rPr>
          <w:rFonts w:ascii="Candara" w:hAnsi="Candara" w:cs="Arial"/>
          <w:bCs/>
          <w:i/>
          <w:iCs/>
          <w:lang w:eastAsia="fr-FR"/>
        </w:rPr>
      </w:pPr>
      <w:r w:rsidRPr="00017393">
        <w:rPr>
          <w:rFonts w:ascii="Candara" w:hAnsi="Candara" w:cs="Arial"/>
          <w:bCs/>
          <w:i/>
          <w:iCs/>
          <w:lang w:eastAsia="fr-FR"/>
        </w:rPr>
        <w:tab/>
        <w:t>10- 12ans</w:t>
      </w:r>
    </w:p>
    <w:p w14:paraId="325012FA" w14:textId="77777777" w:rsidR="00556EC3" w:rsidRPr="00017393" w:rsidRDefault="00556EC3" w:rsidP="009650C9">
      <w:pPr>
        <w:ind w:left="0" w:right="0"/>
        <w:jc w:val="left"/>
        <w:rPr>
          <w:rFonts w:ascii="Candara" w:hAnsi="Candara" w:cs="Arial"/>
          <w:bCs/>
          <w:i/>
          <w:iCs/>
          <w:sz w:val="16"/>
          <w:szCs w:val="16"/>
          <w:lang w:eastAsia="fr-FR"/>
        </w:rPr>
        <w:sectPr w:rsidR="00556EC3" w:rsidRPr="00017393" w:rsidSect="00556EC3">
          <w:type w:val="continuous"/>
          <w:pgSz w:w="11906" w:h="16838"/>
          <w:pgMar w:top="1417" w:right="1417" w:bottom="1417" w:left="1417" w:header="708" w:footer="708" w:gutter="0"/>
          <w:cols w:num="2" w:space="708"/>
          <w:docGrid w:linePitch="360"/>
        </w:sectPr>
      </w:pPr>
    </w:p>
    <w:p w14:paraId="503AAD4F" w14:textId="77777777" w:rsidR="00D6649F" w:rsidRDefault="00D6649F" w:rsidP="00D6649F">
      <w:pPr>
        <w:ind w:left="0" w:right="142"/>
        <w:jc w:val="left"/>
        <w:rPr>
          <w:rFonts w:ascii="Candara" w:hAnsi="Candara" w:cs="Arial"/>
          <w:bCs/>
          <w:i/>
          <w:iCs/>
          <w:lang w:eastAsia="fr-FR"/>
        </w:rPr>
      </w:pPr>
    </w:p>
    <w:p w14:paraId="6161FFB2" w14:textId="33ADFD85" w:rsidR="00D6649F" w:rsidRPr="00161D9A" w:rsidRDefault="00D6649F" w:rsidP="00D6649F">
      <w:pPr>
        <w:ind w:left="0" w:right="142"/>
        <w:jc w:val="left"/>
        <w:rPr>
          <w:rFonts w:asciiTheme="majorHAnsi" w:hAnsiTheme="majorHAnsi" w:cstheme="majorHAnsi"/>
          <w:bCs/>
          <w:i/>
          <w:iCs/>
          <w:highlight w:val="lightGray"/>
          <w:lang w:eastAsia="fr-FR"/>
        </w:rPr>
      </w:pPr>
      <w:r w:rsidRPr="00D6649F">
        <w:rPr>
          <w:rFonts w:ascii="Candara" w:hAnsi="Candara" w:cs="Arial"/>
          <w:bCs/>
          <w:i/>
          <w:iCs/>
          <w:lang w:eastAsia="fr-FR"/>
        </w:rPr>
        <w:t xml:space="preserve">      5.1.</w:t>
      </w:r>
      <w:r w:rsidRPr="00161D9A">
        <w:rPr>
          <w:rFonts w:ascii="Candara" w:hAnsi="Candara" w:cs="Arial"/>
          <w:bCs/>
          <w:i/>
          <w:iCs/>
          <w:lang w:eastAsia="fr-FR"/>
        </w:rPr>
        <w:t xml:space="preserve">2   </w:t>
      </w:r>
      <w:bookmarkStart w:id="0" w:name="_Hlk81484705"/>
      <w:r w:rsidRPr="00161D9A">
        <w:rPr>
          <w:rFonts w:asciiTheme="majorHAnsi" w:hAnsiTheme="majorHAnsi" w:cstheme="majorHAnsi"/>
          <w:bCs/>
          <w:i/>
          <w:iCs/>
          <w:lang w:eastAsia="fr-FR"/>
        </w:rPr>
        <w:t xml:space="preserve">L’acceptation et l’encadrement des enfants avec des besoins spécifiques (porteurs de handicaps, </w:t>
      </w:r>
      <w:r w:rsidR="00161D9A" w:rsidRPr="00161D9A">
        <w:rPr>
          <w:rFonts w:asciiTheme="majorHAnsi" w:hAnsiTheme="majorHAnsi" w:cstheme="majorHAnsi"/>
          <w:bCs/>
          <w:i/>
          <w:iCs/>
          <w:lang w:eastAsia="fr-FR"/>
        </w:rPr>
        <w:t>maladies, …</w:t>
      </w:r>
      <w:r w:rsidRPr="00161D9A">
        <w:rPr>
          <w:rFonts w:asciiTheme="majorHAnsi" w:hAnsiTheme="majorHAnsi" w:cstheme="majorHAnsi"/>
          <w:bCs/>
          <w:i/>
          <w:iCs/>
          <w:lang w:eastAsia="fr-FR"/>
        </w:rPr>
        <w:t>)</w:t>
      </w:r>
      <w:r w:rsidR="00EA6294" w:rsidRPr="00161D9A">
        <w:rPr>
          <w:rFonts w:asciiTheme="majorHAnsi" w:hAnsiTheme="majorHAnsi" w:cstheme="majorHAnsi"/>
          <w:bCs/>
          <w:i/>
          <w:iCs/>
          <w:lang w:eastAsia="fr-FR"/>
        </w:rPr>
        <w:t xml:space="preserve"> </w:t>
      </w:r>
      <w:r w:rsidRPr="00161D9A">
        <w:rPr>
          <w:rFonts w:asciiTheme="majorHAnsi" w:hAnsiTheme="majorHAnsi" w:cstheme="majorHAnsi"/>
          <w:bCs/>
          <w:i/>
          <w:iCs/>
          <w:lang w:eastAsia="fr-FR"/>
        </w:rPr>
        <w:t>sont possibles au sein de notre plaine si le projet est raisonnable au niveau logistique et environnemental. Pour la bonne organisation, un entretien préalable avec les parents est nécessaire afin d’évaluer ensemble leurs besoins dans le but de viser une intégration optimale au sein du groupe où ils sont accueillis. Ainsi informée, l’équipe pourra veiller à la sensibilisation des autres membres du groupe. L’accueil se fera donc dans la sérénité et l’épanouissement de chacun. Il est également possible, pour certaines activités de faire appel à un service d’accompagnement spécifique.</w:t>
      </w:r>
      <w:r w:rsidR="00EA6294" w:rsidRPr="00161D9A">
        <w:rPr>
          <w:rFonts w:asciiTheme="majorHAnsi" w:hAnsiTheme="majorHAnsi" w:cstheme="majorHAnsi"/>
          <w:bCs/>
          <w:i/>
          <w:iCs/>
          <w:lang w:eastAsia="fr-FR"/>
        </w:rPr>
        <w:t xml:space="preserve"> Toutes les demandes, questionnements, … peuvent être adressés à la personne en charge de l’organisation des Plaines</w:t>
      </w:r>
      <w:r w:rsidR="00EA6294" w:rsidRPr="00161D9A">
        <w:rPr>
          <w:rFonts w:asciiTheme="majorHAnsi" w:hAnsiTheme="majorHAnsi" w:cstheme="majorHAnsi"/>
          <w:bCs/>
          <w:i/>
          <w:iCs/>
          <w:highlight w:val="lightGray"/>
          <w:lang w:eastAsia="fr-FR"/>
        </w:rPr>
        <w:t>.</w:t>
      </w:r>
    </w:p>
    <w:bookmarkEnd w:id="0"/>
    <w:p w14:paraId="74C45EDB" w14:textId="079B4741" w:rsidR="00D6649F" w:rsidRPr="00D6649F" w:rsidRDefault="00D6649F" w:rsidP="00D6649F">
      <w:pPr>
        <w:tabs>
          <w:tab w:val="left" w:pos="283"/>
        </w:tabs>
        <w:ind w:left="0" w:right="142"/>
        <w:rPr>
          <w:rFonts w:ascii="Candara" w:hAnsi="Candara" w:cs="Arial"/>
          <w:bCs/>
          <w:i/>
          <w:iCs/>
          <w:lang w:eastAsia="fr-FR"/>
        </w:rPr>
      </w:pPr>
      <w:r>
        <w:rPr>
          <w:rFonts w:ascii="Candara" w:hAnsi="Candara" w:cs="Arial"/>
          <w:bCs/>
          <w:i/>
          <w:iCs/>
          <w:lang w:eastAsia="fr-FR"/>
        </w:rPr>
        <w:t xml:space="preserve">  </w:t>
      </w:r>
    </w:p>
    <w:p w14:paraId="7AC67438" w14:textId="40B18191" w:rsidR="00F516C2" w:rsidRPr="00017393" w:rsidRDefault="00325AD5" w:rsidP="00D6649F">
      <w:pPr>
        <w:tabs>
          <w:tab w:val="left" w:pos="283"/>
        </w:tabs>
        <w:ind w:left="0" w:right="142"/>
        <w:rPr>
          <w:rFonts w:asciiTheme="majorHAnsi" w:hAnsiTheme="majorHAnsi" w:cstheme="majorHAnsi"/>
          <w:b/>
          <w:bCs/>
          <w:i/>
          <w:iCs/>
          <w:u w:val="single"/>
          <w:lang w:eastAsia="fr-FR"/>
        </w:rPr>
      </w:pPr>
      <w:r w:rsidRPr="00017393">
        <w:rPr>
          <w:rFonts w:asciiTheme="majorHAnsi" w:hAnsiTheme="majorHAnsi" w:cstheme="majorHAnsi"/>
          <w:b/>
          <w:bCs/>
          <w:i/>
          <w:iCs/>
          <w:lang w:eastAsia="fr-FR"/>
        </w:rPr>
        <w:t xml:space="preserve">  </w:t>
      </w:r>
      <w:r w:rsidR="009650C9" w:rsidRPr="00017393">
        <w:rPr>
          <w:rFonts w:asciiTheme="majorHAnsi" w:hAnsiTheme="majorHAnsi" w:cstheme="majorHAnsi"/>
          <w:b/>
          <w:bCs/>
          <w:i/>
          <w:iCs/>
          <w:u w:val="single"/>
          <w:lang w:eastAsia="fr-FR"/>
        </w:rPr>
        <w:t>Organisation journalière</w:t>
      </w:r>
    </w:p>
    <w:p w14:paraId="45AE6146" w14:textId="4DD6A115" w:rsidR="00325AD5" w:rsidRPr="00017393" w:rsidRDefault="00325AD5" w:rsidP="00325AD5">
      <w:pPr>
        <w:tabs>
          <w:tab w:val="left" w:pos="283"/>
        </w:tabs>
        <w:ind w:left="360" w:right="142"/>
        <w:rPr>
          <w:rFonts w:asciiTheme="majorHAnsi" w:hAnsiTheme="majorHAnsi" w:cstheme="majorHAnsi"/>
          <w:b/>
          <w:bCs/>
          <w:i/>
          <w:iCs/>
          <w:u w:val="single"/>
          <w:lang w:eastAsia="fr-FR"/>
        </w:rPr>
      </w:pPr>
    </w:p>
    <w:p w14:paraId="186CBCB9" w14:textId="322BE307" w:rsidR="00F516C2" w:rsidRPr="00017393" w:rsidRDefault="00325AD5" w:rsidP="00F37236">
      <w:pPr>
        <w:tabs>
          <w:tab w:val="left" w:pos="283"/>
        </w:tabs>
        <w:ind w:left="1134" w:right="142" w:hanging="1134"/>
        <w:jc w:val="left"/>
        <w:rPr>
          <w:rFonts w:asciiTheme="majorHAnsi" w:hAnsiTheme="majorHAnsi" w:cstheme="majorHAnsi"/>
          <w:bCs/>
          <w:i/>
          <w:iCs/>
          <w:lang w:eastAsia="fr-FR"/>
        </w:rPr>
      </w:pPr>
      <w:r w:rsidRPr="00017393">
        <w:rPr>
          <w:rFonts w:asciiTheme="majorHAnsi" w:hAnsiTheme="majorHAnsi" w:cstheme="majorHAnsi"/>
          <w:i/>
          <w:iCs/>
          <w:lang w:eastAsia="fr-FR"/>
        </w:rPr>
        <w:t xml:space="preserve">       5.2.1</w:t>
      </w:r>
      <w:r w:rsidRPr="00017393">
        <w:rPr>
          <w:rFonts w:asciiTheme="majorHAnsi" w:hAnsiTheme="majorHAnsi" w:cstheme="majorHAnsi"/>
          <w:b/>
          <w:bCs/>
          <w:i/>
          <w:iCs/>
          <w:lang w:eastAsia="fr-FR"/>
        </w:rPr>
        <w:t xml:space="preserve">      </w:t>
      </w:r>
      <w:r w:rsidRPr="00017393">
        <w:rPr>
          <w:rFonts w:asciiTheme="majorHAnsi" w:hAnsiTheme="majorHAnsi" w:cstheme="majorHAnsi"/>
          <w:bCs/>
          <w:i/>
          <w:iCs/>
          <w:lang w:eastAsia="fr-FR"/>
        </w:rPr>
        <w:t>Un accueil est prévu, gratuitement mais sur inscription obligatoire de 7h</w:t>
      </w:r>
      <w:r w:rsidR="00810458">
        <w:rPr>
          <w:rFonts w:asciiTheme="majorHAnsi" w:hAnsiTheme="majorHAnsi" w:cstheme="majorHAnsi"/>
          <w:bCs/>
          <w:i/>
          <w:iCs/>
          <w:lang w:eastAsia="fr-FR"/>
        </w:rPr>
        <w:t>30</w:t>
      </w:r>
      <w:r w:rsidRPr="00017393">
        <w:rPr>
          <w:rFonts w:asciiTheme="majorHAnsi" w:hAnsiTheme="majorHAnsi" w:cstheme="majorHAnsi"/>
          <w:bCs/>
          <w:i/>
          <w:iCs/>
          <w:lang w:eastAsia="fr-FR"/>
        </w:rPr>
        <w:t xml:space="preserve"> à 9h et  </w:t>
      </w:r>
      <w:r w:rsidR="003B13C0"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de   16h à 18h.</w:t>
      </w:r>
    </w:p>
    <w:p w14:paraId="646809EC" w14:textId="230B8251" w:rsidR="00F516C2" w:rsidRPr="00017393" w:rsidRDefault="00F516C2" w:rsidP="00F37236">
      <w:pPr>
        <w:tabs>
          <w:tab w:val="left" w:pos="426"/>
        </w:tabs>
        <w:ind w:left="1134" w:right="142" w:hanging="992"/>
        <w:rPr>
          <w:rFonts w:asciiTheme="majorHAnsi" w:hAnsiTheme="majorHAnsi" w:cstheme="majorHAnsi"/>
          <w:bCs/>
          <w:i/>
          <w:iCs/>
          <w:lang w:eastAsia="fr-FR"/>
        </w:rPr>
      </w:pPr>
      <w:r w:rsidRPr="00017393">
        <w:rPr>
          <w:rFonts w:asciiTheme="majorHAnsi" w:hAnsiTheme="majorHAnsi" w:cstheme="majorHAnsi"/>
          <w:bCs/>
          <w:i/>
          <w:iCs/>
          <w:lang w:eastAsia="fr-FR"/>
        </w:rPr>
        <w:t xml:space="preserve">    5.2.</w:t>
      </w:r>
      <w:r w:rsidR="00325AD5" w:rsidRPr="00017393">
        <w:rPr>
          <w:rFonts w:asciiTheme="majorHAnsi" w:hAnsiTheme="majorHAnsi" w:cstheme="majorHAnsi"/>
          <w:bCs/>
          <w:i/>
          <w:iCs/>
          <w:lang w:eastAsia="fr-FR"/>
        </w:rPr>
        <w:t>2</w:t>
      </w:r>
      <w:r w:rsidRPr="00017393">
        <w:rPr>
          <w:rFonts w:asciiTheme="majorHAnsi" w:hAnsiTheme="majorHAnsi" w:cstheme="majorHAnsi"/>
          <w:bCs/>
          <w:i/>
          <w:iCs/>
          <w:lang w:eastAsia="fr-FR"/>
        </w:rPr>
        <w:t xml:space="preserve">    </w:t>
      </w:r>
      <w:r w:rsidR="00325AD5"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Un registre des présences est tenu journellement par la/les personne(s) en charge </w:t>
      </w:r>
      <w:r w:rsidR="00711FBB"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de l’accueil </w:t>
      </w:r>
      <w:r w:rsidR="00325AD5" w:rsidRPr="00017393">
        <w:rPr>
          <w:rFonts w:asciiTheme="majorHAnsi" w:hAnsiTheme="majorHAnsi" w:cstheme="majorHAnsi"/>
          <w:bCs/>
          <w:i/>
          <w:iCs/>
          <w:lang w:eastAsia="fr-FR"/>
        </w:rPr>
        <w:t>d</w:t>
      </w:r>
      <w:r w:rsidRPr="00017393">
        <w:rPr>
          <w:rFonts w:asciiTheme="majorHAnsi" w:hAnsiTheme="majorHAnsi" w:cstheme="majorHAnsi"/>
          <w:bCs/>
          <w:i/>
          <w:iCs/>
          <w:lang w:eastAsia="fr-FR"/>
        </w:rPr>
        <w:t xml:space="preserve">es </w:t>
      </w:r>
      <w:r w:rsidR="00161D9A" w:rsidRPr="00017393">
        <w:rPr>
          <w:rFonts w:asciiTheme="majorHAnsi" w:hAnsiTheme="majorHAnsi" w:cstheme="majorHAnsi"/>
          <w:bCs/>
          <w:i/>
          <w:iCs/>
          <w:lang w:eastAsia="fr-FR"/>
        </w:rPr>
        <w:t>enfants.</w:t>
      </w:r>
      <w:r w:rsidRPr="00017393">
        <w:rPr>
          <w:rFonts w:asciiTheme="majorHAnsi" w:hAnsiTheme="majorHAnsi" w:cstheme="majorHAnsi"/>
          <w:bCs/>
          <w:i/>
          <w:iCs/>
          <w:lang w:eastAsia="fr-FR"/>
        </w:rPr>
        <w:t xml:space="preserve"> </w:t>
      </w:r>
    </w:p>
    <w:p w14:paraId="68711126" w14:textId="02050109" w:rsidR="00711FBB" w:rsidRPr="00017393" w:rsidRDefault="00F516C2" w:rsidP="00F37236">
      <w:pPr>
        <w:tabs>
          <w:tab w:val="left" w:pos="426"/>
          <w:tab w:val="left" w:pos="993"/>
        </w:tabs>
        <w:ind w:left="1134" w:right="142" w:hanging="850"/>
        <w:rPr>
          <w:rFonts w:asciiTheme="majorHAnsi" w:hAnsiTheme="majorHAnsi" w:cstheme="majorHAnsi"/>
          <w:bCs/>
          <w:i/>
          <w:iCs/>
          <w:lang w:eastAsia="fr-FR"/>
        </w:rPr>
      </w:pPr>
      <w:r w:rsidRPr="00017393">
        <w:rPr>
          <w:rFonts w:asciiTheme="majorHAnsi" w:hAnsiTheme="majorHAnsi" w:cstheme="majorHAnsi"/>
          <w:bCs/>
          <w:i/>
          <w:iCs/>
          <w:lang w:eastAsia="fr-FR"/>
        </w:rPr>
        <w:t xml:space="preserve"> 5.2.</w:t>
      </w:r>
      <w:r w:rsidR="00325AD5" w:rsidRPr="00017393">
        <w:rPr>
          <w:rFonts w:asciiTheme="majorHAnsi" w:hAnsiTheme="majorHAnsi" w:cstheme="majorHAnsi"/>
          <w:bCs/>
          <w:i/>
          <w:iCs/>
          <w:lang w:eastAsia="fr-FR"/>
        </w:rPr>
        <w:t>3</w:t>
      </w:r>
      <w:r w:rsidRPr="00017393">
        <w:rPr>
          <w:rFonts w:asciiTheme="majorHAnsi" w:hAnsiTheme="majorHAnsi" w:cstheme="majorHAnsi"/>
          <w:bCs/>
          <w:i/>
          <w:iCs/>
          <w:lang w:eastAsia="fr-FR"/>
        </w:rPr>
        <w:t xml:space="preserve">   </w:t>
      </w:r>
      <w:r w:rsidR="003B13C0"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 Pour faciliter une bonne animation, les enfants doivent être présents pour le début </w:t>
      </w:r>
      <w:r w:rsidR="00A144DD" w:rsidRPr="00017393">
        <w:rPr>
          <w:rFonts w:asciiTheme="majorHAnsi" w:hAnsiTheme="majorHAnsi" w:cstheme="majorHAnsi"/>
          <w:bCs/>
          <w:i/>
          <w:iCs/>
          <w:lang w:eastAsia="fr-FR"/>
        </w:rPr>
        <w:t xml:space="preserve"> </w:t>
      </w:r>
      <w:r w:rsidR="00711FBB" w:rsidRPr="00017393">
        <w:rPr>
          <w:rFonts w:asciiTheme="majorHAnsi" w:hAnsiTheme="majorHAnsi" w:cstheme="majorHAnsi"/>
          <w:bCs/>
          <w:i/>
          <w:iCs/>
          <w:lang w:eastAsia="fr-FR"/>
        </w:rPr>
        <w:t xml:space="preserve">  </w:t>
      </w:r>
      <w:r w:rsidR="00F37236"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 xml:space="preserve">des activités à 09H00 et ne peuvent quitter la plaine qu’à partir de 16H00. </w:t>
      </w:r>
      <w:r w:rsidR="00325AD5" w:rsidRPr="00017393">
        <w:rPr>
          <w:rFonts w:asciiTheme="majorHAnsi" w:hAnsiTheme="majorHAnsi" w:cstheme="majorHAnsi"/>
          <w:bCs/>
          <w:i/>
          <w:iCs/>
          <w:lang w:eastAsia="fr-FR"/>
        </w:rPr>
        <w:t>En cas d’arrivée tardive, le parent est tenu de déposer l’enfant auprès de son référent.</w:t>
      </w:r>
    </w:p>
    <w:p w14:paraId="5320D885" w14:textId="19E6D9AE" w:rsidR="00711FBB" w:rsidRPr="00017393" w:rsidRDefault="00711FBB" w:rsidP="00711FBB">
      <w:pPr>
        <w:tabs>
          <w:tab w:val="left" w:pos="426"/>
          <w:tab w:val="left" w:pos="993"/>
        </w:tabs>
        <w:ind w:left="851" w:right="142" w:hanging="709"/>
        <w:rPr>
          <w:rFonts w:asciiTheme="majorHAnsi" w:hAnsiTheme="majorHAnsi" w:cstheme="majorHAnsi"/>
          <w:bCs/>
          <w:i/>
          <w:iCs/>
          <w:lang w:eastAsia="fr-FR"/>
        </w:rPr>
      </w:pPr>
      <w:r w:rsidRPr="00017393">
        <w:rPr>
          <w:rFonts w:asciiTheme="majorHAnsi" w:hAnsiTheme="majorHAnsi" w:cstheme="majorHAnsi"/>
          <w:bCs/>
          <w:i/>
          <w:iCs/>
          <w:lang w:eastAsia="fr-FR"/>
        </w:rPr>
        <w:t xml:space="preserve">   </w:t>
      </w:r>
      <w:r w:rsidR="003B13C0"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5.2.</w:t>
      </w:r>
      <w:r w:rsidR="00325AD5" w:rsidRPr="00017393">
        <w:rPr>
          <w:rFonts w:asciiTheme="majorHAnsi" w:hAnsiTheme="majorHAnsi" w:cstheme="majorHAnsi"/>
          <w:bCs/>
          <w:i/>
          <w:iCs/>
          <w:lang w:eastAsia="fr-FR"/>
        </w:rPr>
        <w:t>4</w:t>
      </w:r>
      <w:r w:rsidRPr="00017393">
        <w:rPr>
          <w:rFonts w:asciiTheme="majorHAnsi" w:hAnsiTheme="majorHAnsi" w:cstheme="majorHAnsi"/>
          <w:bCs/>
          <w:i/>
          <w:iCs/>
          <w:lang w:eastAsia="fr-FR"/>
        </w:rPr>
        <w:t xml:space="preserve">   </w:t>
      </w:r>
      <w:r w:rsidR="00867D83"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Sauf exception, les enfants ne retournent pas manger le midi à la maison.</w:t>
      </w:r>
    </w:p>
    <w:p w14:paraId="4183EA01" w14:textId="16A6615B" w:rsidR="00F516C2" w:rsidRPr="00017393" w:rsidRDefault="00711FBB" w:rsidP="00F37236">
      <w:pPr>
        <w:tabs>
          <w:tab w:val="left" w:pos="283"/>
        </w:tabs>
        <w:ind w:left="1134" w:right="142" w:hanging="1134"/>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00867D83"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Le </w:t>
      </w:r>
      <w:r w:rsidR="00563591" w:rsidRPr="00017393">
        <w:rPr>
          <w:rFonts w:asciiTheme="majorHAnsi" w:hAnsiTheme="majorHAnsi" w:cstheme="majorHAnsi"/>
          <w:bCs/>
          <w:i/>
          <w:iCs/>
          <w:sz w:val="22"/>
          <w:szCs w:val="22"/>
          <w:lang w:eastAsia="fr-FR"/>
        </w:rPr>
        <w:t>p</w:t>
      </w:r>
      <w:r w:rsidRPr="00017393">
        <w:rPr>
          <w:rFonts w:asciiTheme="majorHAnsi" w:hAnsiTheme="majorHAnsi" w:cstheme="majorHAnsi"/>
          <w:bCs/>
          <w:i/>
          <w:iCs/>
          <w:sz w:val="22"/>
          <w:szCs w:val="22"/>
          <w:lang w:eastAsia="fr-FR"/>
        </w:rPr>
        <w:t xml:space="preserve">ique-nique de midi est fourni par les parents. Un frigo est à disposition pour déposer   </w:t>
      </w:r>
      <w:r w:rsidR="003B13C0" w:rsidRPr="00017393">
        <w:rPr>
          <w:rFonts w:asciiTheme="majorHAnsi" w:hAnsiTheme="majorHAnsi" w:cstheme="majorHAnsi"/>
          <w:bCs/>
          <w:i/>
          <w:iCs/>
          <w:sz w:val="22"/>
          <w:szCs w:val="22"/>
          <w:lang w:eastAsia="fr-FR"/>
        </w:rPr>
        <w:t xml:space="preserve"> </w:t>
      </w:r>
      <w:r w:rsidR="00867D83" w:rsidRPr="00017393">
        <w:rPr>
          <w:rFonts w:asciiTheme="majorHAnsi" w:hAnsiTheme="majorHAnsi" w:cstheme="majorHAnsi"/>
          <w:bCs/>
          <w:i/>
          <w:iCs/>
          <w:sz w:val="22"/>
          <w:szCs w:val="22"/>
          <w:lang w:eastAsia="fr-FR"/>
        </w:rPr>
        <w:t xml:space="preserve">     l</w:t>
      </w:r>
      <w:r w:rsidRPr="00017393">
        <w:rPr>
          <w:rFonts w:asciiTheme="majorHAnsi" w:hAnsiTheme="majorHAnsi" w:cstheme="majorHAnsi"/>
          <w:bCs/>
          <w:i/>
          <w:iCs/>
          <w:sz w:val="22"/>
          <w:szCs w:val="22"/>
          <w:lang w:eastAsia="fr-FR"/>
        </w:rPr>
        <w:t>es repas.</w:t>
      </w:r>
    </w:p>
    <w:p w14:paraId="3206856B" w14:textId="15055CA3" w:rsidR="009650C9" w:rsidRPr="00017393" w:rsidRDefault="003B13C0" w:rsidP="00F37236">
      <w:pPr>
        <w:tabs>
          <w:tab w:val="left" w:pos="170"/>
        </w:tabs>
        <w:ind w:left="170"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00325AD5" w:rsidRPr="00017393">
        <w:rPr>
          <w:rFonts w:asciiTheme="majorHAnsi" w:hAnsiTheme="majorHAnsi" w:cstheme="majorHAnsi"/>
          <w:bCs/>
          <w:i/>
          <w:iCs/>
          <w:sz w:val="22"/>
          <w:szCs w:val="22"/>
          <w:lang w:eastAsia="fr-FR"/>
        </w:rPr>
        <w:t xml:space="preserve"> </w:t>
      </w:r>
      <w:r w:rsidR="00A144DD" w:rsidRPr="00017393">
        <w:rPr>
          <w:rFonts w:asciiTheme="majorHAnsi" w:hAnsiTheme="majorHAnsi" w:cstheme="majorHAnsi"/>
          <w:bCs/>
          <w:i/>
          <w:iCs/>
          <w:sz w:val="22"/>
          <w:szCs w:val="22"/>
          <w:lang w:eastAsia="fr-FR"/>
        </w:rPr>
        <w:t>5.2.</w:t>
      </w:r>
      <w:r w:rsidR="00325AD5" w:rsidRPr="00017393">
        <w:rPr>
          <w:rFonts w:asciiTheme="majorHAnsi" w:hAnsiTheme="majorHAnsi" w:cstheme="majorHAnsi"/>
          <w:bCs/>
          <w:i/>
          <w:iCs/>
          <w:sz w:val="22"/>
          <w:szCs w:val="22"/>
          <w:lang w:eastAsia="fr-FR"/>
        </w:rPr>
        <w:t>5</w:t>
      </w:r>
      <w:r w:rsidR="00A144DD" w:rsidRPr="00017393">
        <w:rPr>
          <w:rFonts w:asciiTheme="majorHAnsi" w:hAnsiTheme="majorHAnsi" w:cstheme="majorHAnsi"/>
          <w:bCs/>
          <w:i/>
          <w:iCs/>
          <w:sz w:val="22"/>
          <w:szCs w:val="22"/>
          <w:lang w:eastAsia="fr-FR"/>
        </w:rPr>
        <w:t xml:space="preserve">     </w:t>
      </w:r>
      <w:r w:rsidR="00F37236" w:rsidRPr="00017393">
        <w:rPr>
          <w:rFonts w:asciiTheme="majorHAnsi" w:hAnsiTheme="majorHAnsi" w:cstheme="majorHAnsi"/>
          <w:bCs/>
          <w:i/>
          <w:iCs/>
          <w:sz w:val="22"/>
          <w:szCs w:val="22"/>
          <w:lang w:eastAsia="fr-FR"/>
        </w:rPr>
        <w:t xml:space="preserve"> </w:t>
      </w:r>
      <w:r w:rsidR="00325AD5" w:rsidRPr="00017393">
        <w:rPr>
          <w:rFonts w:asciiTheme="majorHAnsi" w:hAnsiTheme="majorHAnsi" w:cstheme="majorHAnsi"/>
          <w:bCs/>
          <w:i/>
          <w:iCs/>
          <w:sz w:val="22"/>
          <w:szCs w:val="22"/>
          <w:lang w:eastAsia="fr-FR"/>
        </w:rPr>
        <w:t xml:space="preserve"> </w:t>
      </w:r>
      <w:r w:rsidR="00F516C2" w:rsidRPr="00017393">
        <w:rPr>
          <w:rFonts w:asciiTheme="majorHAnsi" w:hAnsiTheme="majorHAnsi" w:cstheme="majorHAnsi"/>
          <w:bCs/>
          <w:i/>
          <w:iCs/>
          <w:sz w:val="22"/>
          <w:szCs w:val="22"/>
          <w:lang w:eastAsia="fr-FR"/>
        </w:rPr>
        <w:t>En cas d’absence ou de retard, les parents sont tenus d’avertir les responsables de Plaines</w:t>
      </w:r>
      <w:r w:rsidR="00325AD5" w:rsidRPr="00017393">
        <w:rPr>
          <w:rFonts w:asciiTheme="majorHAnsi" w:hAnsiTheme="majorHAnsi" w:cstheme="majorHAnsi"/>
          <w:bCs/>
          <w:i/>
          <w:iCs/>
          <w:sz w:val="22"/>
          <w:szCs w:val="22"/>
          <w:lang w:eastAsia="fr-FR"/>
        </w:rPr>
        <w:t>.</w:t>
      </w:r>
      <w:r w:rsidR="00F516C2" w:rsidRPr="00017393">
        <w:rPr>
          <w:rFonts w:asciiTheme="majorHAnsi" w:hAnsiTheme="majorHAnsi" w:cstheme="majorHAnsi"/>
          <w:bCs/>
          <w:i/>
          <w:iCs/>
          <w:sz w:val="22"/>
          <w:szCs w:val="22"/>
          <w:lang w:eastAsia="fr-FR"/>
        </w:rPr>
        <w:t xml:space="preserve"> </w:t>
      </w:r>
    </w:p>
    <w:p w14:paraId="3F393882" w14:textId="1BD7DE03" w:rsidR="009650C9" w:rsidRPr="00017393" w:rsidRDefault="00325AD5" w:rsidP="00F37236">
      <w:pPr>
        <w:ind w:left="1134" w:right="142" w:hanging="1134"/>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lastRenderedPageBreak/>
        <w:t xml:space="preserve">  </w:t>
      </w:r>
      <w:r w:rsidR="003B13C0"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  </w:t>
      </w:r>
      <w:r w:rsidR="00A144DD" w:rsidRPr="00017393">
        <w:rPr>
          <w:rFonts w:asciiTheme="majorHAnsi" w:hAnsiTheme="majorHAnsi" w:cstheme="majorHAnsi"/>
          <w:bCs/>
          <w:i/>
          <w:iCs/>
          <w:sz w:val="22"/>
          <w:szCs w:val="22"/>
          <w:lang w:eastAsia="fr-FR"/>
        </w:rPr>
        <w:t>5.2.</w:t>
      </w:r>
      <w:r w:rsidRPr="00017393">
        <w:rPr>
          <w:rFonts w:asciiTheme="majorHAnsi" w:hAnsiTheme="majorHAnsi" w:cstheme="majorHAnsi"/>
          <w:bCs/>
          <w:i/>
          <w:iCs/>
          <w:sz w:val="22"/>
          <w:szCs w:val="22"/>
          <w:lang w:eastAsia="fr-FR"/>
        </w:rPr>
        <w:t>6</w:t>
      </w:r>
      <w:r w:rsidR="00A144DD" w:rsidRPr="00017393">
        <w:rPr>
          <w:rFonts w:asciiTheme="majorHAnsi" w:hAnsiTheme="majorHAnsi" w:cstheme="majorHAnsi"/>
          <w:bCs/>
          <w:i/>
          <w:iCs/>
          <w:sz w:val="22"/>
          <w:szCs w:val="22"/>
          <w:lang w:eastAsia="fr-FR"/>
        </w:rPr>
        <w:t xml:space="preserve">  </w:t>
      </w:r>
      <w:r w:rsidR="00F37236"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lang w:eastAsia="fr-FR"/>
        </w:rPr>
        <w:t xml:space="preserve">Tout départ avec un groupe d’enfants est communiqué par les animateurs en charge </w:t>
      </w:r>
      <w:r w:rsidR="00161D9A" w:rsidRPr="00017393">
        <w:rPr>
          <w:rFonts w:asciiTheme="majorHAnsi" w:hAnsiTheme="majorHAnsi" w:cstheme="majorHAnsi"/>
          <w:bCs/>
          <w:i/>
          <w:iCs/>
          <w:sz w:val="22"/>
          <w:szCs w:val="22"/>
          <w:lang w:eastAsia="fr-FR"/>
        </w:rPr>
        <w:t>de ce</w:t>
      </w:r>
      <w:r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lang w:eastAsia="fr-FR"/>
        </w:rPr>
        <w:t>groupe, au coordinateur. La communication mentionne le lieu de destination et le nombre d’enfants participant à la sortie.</w:t>
      </w:r>
    </w:p>
    <w:p w14:paraId="11399684" w14:textId="77777777" w:rsidR="009650C9" w:rsidRPr="00017393" w:rsidRDefault="009650C9" w:rsidP="00F37236">
      <w:pPr>
        <w:tabs>
          <w:tab w:val="left" w:pos="283"/>
        </w:tabs>
        <w:ind w:right="142"/>
        <w:rPr>
          <w:rFonts w:ascii="Candara" w:hAnsi="Candara" w:cs="Arial"/>
          <w:bCs/>
          <w:i/>
          <w:iCs/>
          <w:lang w:eastAsia="fr-FR"/>
        </w:rPr>
      </w:pPr>
    </w:p>
    <w:p w14:paraId="694FFDC6" w14:textId="3B44AE78" w:rsidR="009650C9" w:rsidRPr="00017393" w:rsidRDefault="009650C9" w:rsidP="009650C9">
      <w:pPr>
        <w:tabs>
          <w:tab w:val="left" w:pos="283"/>
        </w:tabs>
        <w:ind w:left="851" w:right="142" w:hanging="851"/>
        <w:rPr>
          <w:rFonts w:asciiTheme="majorHAnsi" w:hAnsiTheme="majorHAnsi" w:cstheme="majorHAnsi"/>
          <w:bCs/>
          <w:i/>
          <w:iCs/>
          <w:sz w:val="22"/>
          <w:szCs w:val="22"/>
          <w:lang w:eastAsia="fr-FR"/>
        </w:rPr>
      </w:pPr>
      <w:r w:rsidRPr="00017393">
        <w:rPr>
          <w:rFonts w:ascii="Candara" w:hAnsi="Candara" w:cs="Arial"/>
          <w:bCs/>
          <w:i/>
          <w:iCs/>
          <w:lang w:eastAsia="fr-FR"/>
        </w:rPr>
        <w:t xml:space="preserve">   </w:t>
      </w:r>
      <w:r w:rsidR="00325AD5" w:rsidRPr="00017393">
        <w:rPr>
          <w:rFonts w:ascii="Candara" w:hAnsi="Candara" w:cs="Arial"/>
          <w:bCs/>
          <w:i/>
          <w:iCs/>
          <w:lang w:eastAsia="fr-FR"/>
        </w:rPr>
        <w:t xml:space="preserve">             </w:t>
      </w:r>
      <w:r w:rsidR="00F37236" w:rsidRPr="00017393">
        <w:rPr>
          <w:rFonts w:ascii="Candara" w:hAnsi="Candara" w:cs="Arial"/>
          <w:bCs/>
          <w:i/>
          <w:iCs/>
          <w:lang w:eastAsia="fr-FR"/>
        </w:rPr>
        <w:t xml:space="preserve">      </w:t>
      </w:r>
      <w:r w:rsidRPr="00017393">
        <w:rPr>
          <w:rFonts w:asciiTheme="majorHAnsi" w:hAnsiTheme="majorHAnsi" w:cstheme="majorHAnsi"/>
          <w:bCs/>
          <w:i/>
          <w:iCs/>
          <w:sz w:val="22"/>
          <w:szCs w:val="22"/>
          <w:lang w:eastAsia="fr-FR"/>
        </w:rPr>
        <w:t>Le programme des activités est affiché quotidiennement par les animateurs.</w:t>
      </w:r>
    </w:p>
    <w:p w14:paraId="3CC77B22" w14:textId="77777777" w:rsidR="009650C9" w:rsidRPr="00017393" w:rsidRDefault="009650C9" w:rsidP="009650C9">
      <w:pPr>
        <w:tabs>
          <w:tab w:val="left" w:pos="283"/>
        </w:tabs>
        <w:ind w:left="0" w:right="142"/>
        <w:rPr>
          <w:rFonts w:asciiTheme="majorHAnsi" w:hAnsiTheme="majorHAnsi" w:cstheme="majorHAnsi"/>
          <w:b/>
          <w:bCs/>
          <w:i/>
          <w:iCs/>
          <w:lang w:eastAsia="fr-FR"/>
        </w:rPr>
      </w:pPr>
    </w:p>
    <w:p w14:paraId="4BCB97E6" w14:textId="56567FD3"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
          <w:bCs/>
          <w:i/>
          <w:iCs/>
          <w:lang w:eastAsia="fr-FR"/>
        </w:rPr>
        <w:t xml:space="preserve">     </w:t>
      </w:r>
      <w:r w:rsidRPr="00017393">
        <w:rPr>
          <w:rFonts w:asciiTheme="majorHAnsi" w:hAnsiTheme="majorHAnsi" w:cstheme="majorHAnsi"/>
          <w:bCs/>
          <w:i/>
          <w:iCs/>
          <w:lang w:eastAsia="fr-FR"/>
        </w:rPr>
        <w:t>5.2.</w:t>
      </w:r>
      <w:r w:rsidR="00325AD5" w:rsidRPr="00017393">
        <w:rPr>
          <w:rFonts w:asciiTheme="majorHAnsi" w:hAnsiTheme="majorHAnsi" w:cstheme="majorHAnsi"/>
          <w:bCs/>
          <w:i/>
          <w:iCs/>
          <w:lang w:eastAsia="fr-FR"/>
        </w:rPr>
        <w:t>7</w:t>
      </w:r>
      <w:r w:rsidRPr="00017393">
        <w:rPr>
          <w:rFonts w:asciiTheme="majorHAnsi" w:hAnsiTheme="majorHAnsi" w:cstheme="majorHAnsi"/>
          <w:bCs/>
          <w:i/>
          <w:iCs/>
          <w:lang w:eastAsia="fr-FR"/>
        </w:rPr>
        <w:t xml:space="preserve">   </w:t>
      </w:r>
      <w:r w:rsidR="00F37236" w:rsidRPr="00017393">
        <w:rPr>
          <w:rFonts w:asciiTheme="majorHAnsi" w:hAnsiTheme="majorHAnsi" w:cstheme="majorHAnsi"/>
          <w:bCs/>
          <w:i/>
          <w:iCs/>
          <w:lang w:eastAsia="fr-FR"/>
        </w:rPr>
        <w:t xml:space="preserve">   </w:t>
      </w:r>
      <w:r w:rsidRPr="00017393">
        <w:rPr>
          <w:rFonts w:asciiTheme="majorHAnsi" w:hAnsiTheme="majorHAnsi" w:cstheme="majorHAnsi"/>
          <w:bCs/>
          <w:i/>
          <w:iCs/>
          <w:lang w:eastAsia="fr-FR"/>
        </w:rPr>
        <w:t>L’horaire de la plaine est le suivant :</w:t>
      </w:r>
    </w:p>
    <w:p w14:paraId="5C8F3682" w14:textId="77777777" w:rsidR="009650C9" w:rsidRPr="00017393" w:rsidRDefault="009650C9" w:rsidP="009650C9">
      <w:pPr>
        <w:tabs>
          <w:tab w:val="left" w:pos="283"/>
        </w:tabs>
        <w:ind w:left="0" w:right="142"/>
        <w:rPr>
          <w:rFonts w:asciiTheme="majorHAnsi" w:hAnsiTheme="majorHAnsi" w:cstheme="majorHAnsi"/>
          <w:bCs/>
          <w:i/>
          <w:iCs/>
          <w:lang w:eastAsia="fr-FR"/>
        </w:rPr>
      </w:pPr>
    </w:p>
    <w:p w14:paraId="7D2AFEE7"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07H30 à 09H00 : accueil surveillé</w:t>
      </w:r>
    </w:p>
    <w:p w14:paraId="7581D069"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09H00 à 10H15 : activités</w:t>
      </w:r>
    </w:p>
    <w:p w14:paraId="10254CF3" w14:textId="188BBBB9"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10H15 à 10H30 : collation offerte par le C.PA.S. (horaire variable)</w:t>
      </w:r>
    </w:p>
    <w:p w14:paraId="0205C30C"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10H30 à 12H00 : activités</w:t>
      </w:r>
    </w:p>
    <w:p w14:paraId="321862C0"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12H00 à 13H30 : repas  (tartines) prévu par les parents et temps libre surveillé</w:t>
      </w:r>
    </w:p>
    <w:p w14:paraId="6C912CDA"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13H30 à 15H00 : activités et sieste pour les petits (sauf demande contraire des parents)</w:t>
      </w:r>
    </w:p>
    <w:p w14:paraId="18729485" w14:textId="43AD5829"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15H00 à 15H15 : collation offerte par le C.PA.S. (horaire variable)</w:t>
      </w:r>
    </w:p>
    <w:p w14:paraId="7EB86663"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lang w:eastAsia="fr-FR"/>
        </w:rPr>
      </w:pPr>
      <w:r w:rsidRPr="00017393">
        <w:rPr>
          <w:rFonts w:asciiTheme="majorHAnsi" w:hAnsiTheme="majorHAnsi" w:cstheme="majorHAnsi"/>
          <w:bCs/>
          <w:i/>
          <w:iCs/>
          <w:lang w:eastAsia="fr-FR"/>
        </w:rPr>
        <w:t>de 15H15 à 16H00 : activités</w:t>
      </w:r>
    </w:p>
    <w:p w14:paraId="033CED63" w14:textId="77777777" w:rsidR="009650C9" w:rsidRPr="00017393" w:rsidRDefault="009650C9" w:rsidP="009650C9">
      <w:pPr>
        <w:numPr>
          <w:ilvl w:val="0"/>
          <w:numId w:val="10"/>
        </w:numPr>
        <w:tabs>
          <w:tab w:val="left" w:pos="284"/>
        </w:tabs>
        <w:ind w:left="851" w:right="142" w:hanging="284"/>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de 16H00 à 18H00 : accueil surveillé</w:t>
      </w:r>
    </w:p>
    <w:p w14:paraId="536BA789" w14:textId="77777777" w:rsidR="009650C9" w:rsidRPr="00017393" w:rsidRDefault="009650C9" w:rsidP="009650C9">
      <w:pPr>
        <w:tabs>
          <w:tab w:val="left" w:pos="283"/>
        </w:tabs>
        <w:ind w:left="709" w:right="142" w:hanging="283"/>
        <w:rPr>
          <w:rFonts w:asciiTheme="majorHAnsi" w:hAnsiTheme="majorHAnsi" w:cstheme="majorHAnsi"/>
          <w:bCs/>
          <w:i/>
          <w:iCs/>
          <w:sz w:val="16"/>
          <w:szCs w:val="16"/>
          <w:lang w:eastAsia="fr-FR"/>
        </w:rPr>
      </w:pPr>
    </w:p>
    <w:p w14:paraId="640711EE" w14:textId="48B42C9F" w:rsidR="009650C9" w:rsidRPr="00017393" w:rsidRDefault="009650C9" w:rsidP="009650C9">
      <w:pPr>
        <w:tabs>
          <w:tab w:val="left" w:pos="283"/>
        </w:tabs>
        <w:ind w:left="170"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00F516C2"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 En dehors des heures reprises ci-dessus, l’encadrement des enfants ne peut être garanti.</w:t>
      </w:r>
    </w:p>
    <w:p w14:paraId="2959958E" w14:textId="77777777" w:rsidR="009650C9" w:rsidRPr="00017393" w:rsidRDefault="009650C9" w:rsidP="009650C9">
      <w:pPr>
        <w:tabs>
          <w:tab w:val="left" w:pos="283"/>
        </w:tabs>
        <w:ind w:left="0" w:right="142"/>
        <w:rPr>
          <w:rFonts w:asciiTheme="majorHAnsi" w:hAnsiTheme="majorHAnsi" w:cstheme="majorHAnsi"/>
          <w:bCs/>
          <w:i/>
          <w:iCs/>
          <w:sz w:val="16"/>
          <w:szCs w:val="16"/>
          <w:lang w:eastAsia="fr-FR"/>
        </w:rPr>
      </w:pPr>
    </w:p>
    <w:p w14:paraId="6CCB2760" w14:textId="42DA07C9" w:rsidR="009650C9" w:rsidRPr="00017393" w:rsidRDefault="009650C9" w:rsidP="00325AD5">
      <w:pPr>
        <w:tabs>
          <w:tab w:val="left" w:pos="283"/>
        </w:tabs>
        <w:ind w:left="851" w:right="142" w:hanging="851"/>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5.2.</w:t>
      </w:r>
      <w:r w:rsidR="00325AD5" w:rsidRPr="00017393">
        <w:rPr>
          <w:rFonts w:asciiTheme="majorHAnsi" w:hAnsiTheme="majorHAnsi" w:cstheme="majorHAnsi"/>
          <w:bCs/>
          <w:i/>
          <w:iCs/>
          <w:sz w:val="22"/>
          <w:szCs w:val="22"/>
          <w:lang w:eastAsia="fr-FR"/>
        </w:rPr>
        <w:t>8</w:t>
      </w:r>
      <w:r w:rsidRPr="00017393">
        <w:rPr>
          <w:rFonts w:asciiTheme="majorHAnsi" w:hAnsiTheme="majorHAnsi" w:cstheme="majorHAnsi"/>
          <w:bCs/>
          <w:i/>
          <w:iCs/>
          <w:sz w:val="22"/>
          <w:szCs w:val="22"/>
          <w:lang w:eastAsia="fr-FR"/>
        </w:rPr>
        <w:t xml:space="preserve"> </w:t>
      </w:r>
      <w:r w:rsidR="00325AD5" w:rsidRPr="00017393">
        <w:rPr>
          <w:rFonts w:asciiTheme="majorHAnsi" w:hAnsiTheme="majorHAnsi" w:cstheme="majorHAnsi"/>
          <w:bCs/>
          <w:i/>
          <w:iCs/>
          <w:sz w:val="22"/>
          <w:szCs w:val="22"/>
          <w:lang w:eastAsia="fr-FR"/>
        </w:rPr>
        <w:t xml:space="preserve"> </w:t>
      </w:r>
      <w:r w:rsidR="003B13C0"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Les enfants ont l’occasion de participer à au moins 1 séance de piscine (Lux.) et à une   excursion. </w:t>
      </w:r>
    </w:p>
    <w:p w14:paraId="48B26FF5" w14:textId="5FE5C9EF" w:rsidR="009650C9" w:rsidRPr="00017393" w:rsidRDefault="009650C9" w:rsidP="00325AD5">
      <w:pPr>
        <w:tabs>
          <w:tab w:val="left" w:pos="283"/>
        </w:tabs>
        <w:ind w:left="851" w:right="142" w:hanging="851"/>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ab/>
      </w:r>
      <w:r w:rsidR="00325AD5"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Les parents sont tenus de compléter l’autorisation de sortie du territoire jointe à la fiche santé.</w:t>
      </w:r>
    </w:p>
    <w:p w14:paraId="007DDB01" w14:textId="77777777" w:rsidR="009650C9" w:rsidRPr="00017393" w:rsidRDefault="009650C9" w:rsidP="009650C9">
      <w:pPr>
        <w:tabs>
          <w:tab w:val="left" w:pos="283"/>
        </w:tabs>
        <w:ind w:left="709" w:right="142" w:hanging="709"/>
        <w:rPr>
          <w:rFonts w:asciiTheme="majorHAnsi" w:hAnsiTheme="majorHAnsi" w:cstheme="majorHAnsi"/>
          <w:bCs/>
          <w:i/>
          <w:iCs/>
          <w:sz w:val="22"/>
          <w:szCs w:val="22"/>
          <w:lang w:eastAsia="fr-FR"/>
        </w:rPr>
      </w:pPr>
    </w:p>
    <w:p w14:paraId="3C997298" w14:textId="0F5061A6" w:rsidR="003B13C0" w:rsidRPr="00017393" w:rsidRDefault="009650C9" w:rsidP="003B13C0">
      <w:pPr>
        <w:tabs>
          <w:tab w:val="left" w:pos="283"/>
        </w:tabs>
        <w:ind w:left="851" w:right="142" w:hanging="851"/>
        <w:rPr>
          <w:rFonts w:asciiTheme="majorHAnsi" w:hAnsiTheme="majorHAnsi" w:cstheme="majorHAnsi"/>
          <w:bCs/>
          <w:i/>
          <w:iCs/>
          <w:sz w:val="22"/>
          <w:szCs w:val="22"/>
          <w:u w:val="single"/>
          <w:lang w:eastAsia="fr-FR"/>
        </w:rPr>
      </w:pPr>
      <w:r w:rsidRPr="00017393">
        <w:rPr>
          <w:rFonts w:asciiTheme="majorHAnsi" w:hAnsiTheme="majorHAnsi" w:cstheme="majorHAnsi"/>
          <w:bCs/>
          <w:i/>
          <w:iCs/>
          <w:sz w:val="22"/>
          <w:szCs w:val="22"/>
          <w:lang w:eastAsia="fr-FR"/>
        </w:rPr>
        <w:t xml:space="preserve">    5.2.</w:t>
      </w:r>
      <w:r w:rsidR="00325AD5" w:rsidRPr="00017393">
        <w:rPr>
          <w:rFonts w:asciiTheme="majorHAnsi" w:hAnsiTheme="majorHAnsi" w:cstheme="majorHAnsi"/>
          <w:bCs/>
          <w:i/>
          <w:iCs/>
          <w:sz w:val="22"/>
          <w:szCs w:val="22"/>
          <w:lang w:eastAsia="fr-FR"/>
        </w:rPr>
        <w:t>9</w:t>
      </w:r>
      <w:r w:rsidRPr="00017393">
        <w:rPr>
          <w:rFonts w:asciiTheme="majorHAnsi" w:hAnsiTheme="majorHAnsi" w:cstheme="majorHAnsi"/>
          <w:bCs/>
          <w:i/>
          <w:iCs/>
          <w:sz w:val="22"/>
          <w:szCs w:val="22"/>
          <w:lang w:eastAsia="fr-FR"/>
        </w:rPr>
        <w:t xml:space="preserve"> </w:t>
      </w:r>
      <w:r w:rsidR="003B13C0"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Les enfants </w:t>
      </w:r>
      <w:r w:rsidR="00BB68CC" w:rsidRPr="00EA6294">
        <w:rPr>
          <w:rFonts w:asciiTheme="majorHAnsi" w:hAnsiTheme="majorHAnsi" w:cstheme="majorHAnsi"/>
          <w:bCs/>
          <w:i/>
          <w:iCs/>
          <w:sz w:val="22"/>
          <w:szCs w:val="22"/>
          <w:lang w:eastAsia="fr-FR"/>
        </w:rPr>
        <w:t>sont</w:t>
      </w:r>
      <w:r w:rsidRPr="00017393">
        <w:rPr>
          <w:rFonts w:asciiTheme="majorHAnsi" w:hAnsiTheme="majorHAnsi" w:cstheme="majorHAnsi"/>
          <w:bCs/>
          <w:i/>
          <w:iCs/>
          <w:sz w:val="22"/>
          <w:szCs w:val="22"/>
          <w:lang w:eastAsia="fr-FR"/>
        </w:rPr>
        <w:t xml:space="preserve"> photographiés.  Ces photos ne seront diffusées qu’</w:t>
      </w:r>
      <w:r w:rsidRPr="00017393">
        <w:rPr>
          <w:rFonts w:asciiTheme="majorHAnsi" w:hAnsiTheme="majorHAnsi" w:cstheme="majorHAnsi"/>
          <w:bCs/>
          <w:i/>
          <w:iCs/>
          <w:sz w:val="22"/>
          <w:szCs w:val="22"/>
          <w:u w:val="single"/>
          <w:lang w:eastAsia="fr-FR"/>
        </w:rPr>
        <w:t>avec l’autorisation</w:t>
      </w:r>
    </w:p>
    <w:p w14:paraId="77477666" w14:textId="4C54CD0D" w:rsidR="009650C9" w:rsidRPr="00017393" w:rsidRDefault="003B13C0" w:rsidP="003B13C0">
      <w:pPr>
        <w:tabs>
          <w:tab w:val="left" w:pos="283"/>
        </w:tabs>
        <w:ind w:left="851" w:right="142" w:hanging="851"/>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00161D9A">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u w:val="single"/>
          <w:lang w:eastAsia="fr-FR"/>
        </w:rPr>
        <w:t>des parents</w:t>
      </w:r>
      <w:r w:rsidR="009650C9" w:rsidRPr="00017393">
        <w:rPr>
          <w:rFonts w:asciiTheme="majorHAnsi" w:hAnsiTheme="majorHAnsi" w:cstheme="majorHAnsi"/>
          <w:bCs/>
          <w:i/>
          <w:iCs/>
          <w:sz w:val="22"/>
          <w:szCs w:val="22"/>
          <w:lang w:eastAsia="fr-FR"/>
        </w:rPr>
        <w:t xml:space="preserve"> par différents canaux de communication (sites Internet de la Commune ou de</w:t>
      </w:r>
      <w:r w:rsidRPr="00017393">
        <w:rPr>
          <w:rFonts w:asciiTheme="majorHAnsi" w:hAnsiTheme="majorHAnsi" w:cstheme="majorHAnsi"/>
          <w:bCs/>
          <w:i/>
          <w:iCs/>
          <w:sz w:val="22"/>
          <w:szCs w:val="22"/>
          <w:lang w:eastAsia="fr-FR"/>
        </w:rPr>
        <w:t xml:space="preserve"> la </w:t>
      </w:r>
      <w:r w:rsidR="009650C9" w:rsidRPr="00017393">
        <w:rPr>
          <w:rFonts w:asciiTheme="majorHAnsi" w:hAnsiTheme="majorHAnsi" w:cstheme="majorHAnsi"/>
          <w:bCs/>
          <w:i/>
          <w:iCs/>
          <w:sz w:val="22"/>
          <w:szCs w:val="22"/>
          <w:lang w:eastAsia="fr-FR"/>
        </w:rPr>
        <w:t>Province, bulletin communal, presse locale ou régionale).</w:t>
      </w:r>
    </w:p>
    <w:p w14:paraId="0B961A60" w14:textId="13AF6F7D" w:rsidR="009650C9" w:rsidRPr="00161D9A" w:rsidRDefault="009650C9" w:rsidP="00810458">
      <w:pPr>
        <w:tabs>
          <w:tab w:val="left" w:pos="283"/>
        </w:tabs>
        <w:ind w:left="851" w:right="142" w:hanging="709"/>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ab/>
      </w:r>
      <w:r w:rsidRPr="00017393">
        <w:rPr>
          <w:rFonts w:asciiTheme="majorHAnsi" w:hAnsiTheme="majorHAnsi" w:cstheme="majorHAnsi"/>
          <w:bCs/>
          <w:i/>
          <w:iCs/>
          <w:sz w:val="22"/>
          <w:szCs w:val="22"/>
          <w:lang w:eastAsia="fr-FR"/>
        </w:rPr>
        <w:tab/>
        <w:t>Les parents sont tenus de compléter le paragraphe sur le droit à l’image joint à la fiche santé.</w:t>
      </w:r>
      <w:r w:rsidR="00810458">
        <w:rPr>
          <w:rFonts w:asciiTheme="majorHAnsi" w:hAnsiTheme="majorHAnsi" w:cstheme="majorHAnsi"/>
          <w:bCs/>
          <w:i/>
          <w:iCs/>
          <w:sz w:val="22"/>
          <w:szCs w:val="22"/>
          <w:lang w:eastAsia="fr-FR"/>
        </w:rPr>
        <w:t xml:space="preserve">   </w:t>
      </w:r>
      <w:r w:rsidR="00810458" w:rsidRPr="00161D9A">
        <w:rPr>
          <w:rFonts w:asciiTheme="majorHAnsi" w:hAnsiTheme="majorHAnsi" w:cstheme="majorHAnsi"/>
          <w:bCs/>
          <w:i/>
          <w:iCs/>
          <w:sz w:val="22"/>
          <w:szCs w:val="22"/>
          <w:lang w:eastAsia="fr-FR"/>
        </w:rPr>
        <w:t xml:space="preserve">Si le </w:t>
      </w:r>
      <w:r w:rsidR="00161D9A" w:rsidRPr="00161D9A">
        <w:rPr>
          <w:rFonts w:asciiTheme="majorHAnsi" w:hAnsiTheme="majorHAnsi" w:cstheme="majorHAnsi"/>
          <w:bCs/>
          <w:i/>
          <w:iCs/>
          <w:sz w:val="22"/>
          <w:szCs w:val="22"/>
          <w:lang w:eastAsia="fr-FR"/>
        </w:rPr>
        <w:t>paragraphe n’est</w:t>
      </w:r>
      <w:r w:rsidR="003E2FB5" w:rsidRPr="00161D9A">
        <w:rPr>
          <w:rFonts w:asciiTheme="majorHAnsi" w:hAnsiTheme="majorHAnsi" w:cstheme="majorHAnsi"/>
          <w:bCs/>
          <w:i/>
          <w:iCs/>
          <w:sz w:val="22"/>
          <w:szCs w:val="22"/>
          <w:lang w:eastAsia="fr-FR"/>
        </w:rPr>
        <w:t xml:space="preserve"> pas complété, nous estimerons que</w:t>
      </w:r>
      <w:r w:rsidR="005C0DF9" w:rsidRPr="00161D9A">
        <w:rPr>
          <w:rFonts w:asciiTheme="majorHAnsi" w:hAnsiTheme="majorHAnsi" w:cstheme="majorHAnsi"/>
          <w:bCs/>
          <w:i/>
          <w:iCs/>
          <w:sz w:val="22"/>
          <w:szCs w:val="22"/>
          <w:lang w:eastAsia="fr-FR"/>
        </w:rPr>
        <w:t xml:space="preserve"> la prise</w:t>
      </w:r>
      <w:r w:rsidR="00BB68CC" w:rsidRPr="00161D9A">
        <w:rPr>
          <w:rFonts w:asciiTheme="majorHAnsi" w:hAnsiTheme="majorHAnsi" w:cstheme="majorHAnsi"/>
          <w:bCs/>
          <w:i/>
          <w:iCs/>
          <w:sz w:val="22"/>
          <w:szCs w:val="22"/>
          <w:lang w:eastAsia="fr-FR"/>
        </w:rPr>
        <w:t xml:space="preserve"> </w:t>
      </w:r>
      <w:r w:rsidR="005C0DF9" w:rsidRPr="00161D9A">
        <w:rPr>
          <w:rFonts w:asciiTheme="majorHAnsi" w:hAnsiTheme="majorHAnsi" w:cstheme="majorHAnsi"/>
          <w:bCs/>
          <w:i/>
          <w:iCs/>
          <w:sz w:val="22"/>
          <w:szCs w:val="22"/>
          <w:lang w:eastAsia="fr-FR"/>
        </w:rPr>
        <w:t>de</w:t>
      </w:r>
      <w:r w:rsidR="003E2FB5" w:rsidRPr="00161D9A">
        <w:rPr>
          <w:rFonts w:asciiTheme="majorHAnsi" w:hAnsiTheme="majorHAnsi" w:cstheme="majorHAnsi"/>
          <w:bCs/>
          <w:i/>
          <w:iCs/>
          <w:sz w:val="22"/>
          <w:szCs w:val="22"/>
          <w:lang w:eastAsia="fr-FR"/>
        </w:rPr>
        <w:t xml:space="preserve"> photos</w:t>
      </w:r>
      <w:r w:rsidR="00BB68CC" w:rsidRPr="00161D9A">
        <w:rPr>
          <w:rFonts w:asciiTheme="majorHAnsi" w:hAnsiTheme="majorHAnsi" w:cstheme="majorHAnsi"/>
          <w:bCs/>
          <w:i/>
          <w:iCs/>
          <w:sz w:val="22"/>
          <w:szCs w:val="22"/>
          <w:lang w:eastAsia="fr-FR"/>
        </w:rPr>
        <w:t xml:space="preserve"> pour diffusion</w:t>
      </w:r>
      <w:r w:rsidR="003E2FB5" w:rsidRPr="00161D9A">
        <w:rPr>
          <w:rFonts w:asciiTheme="majorHAnsi" w:hAnsiTheme="majorHAnsi" w:cstheme="majorHAnsi"/>
          <w:bCs/>
          <w:i/>
          <w:iCs/>
          <w:sz w:val="22"/>
          <w:szCs w:val="22"/>
          <w:lang w:eastAsia="fr-FR"/>
        </w:rPr>
        <w:t xml:space="preserve"> </w:t>
      </w:r>
      <w:r w:rsidR="005C0DF9" w:rsidRPr="00161D9A">
        <w:rPr>
          <w:rFonts w:asciiTheme="majorHAnsi" w:hAnsiTheme="majorHAnsi" w:cstheme="majorHAnsi"/>
          <w:bCs/>
          <w:i/>
          <w:iCs/>
          <w:sz w:val="22"/>
          <w:szCs w:val="22"/>
          <w:lang w:eastAsia="fr-FR"/>
        </w:rPr>
        <w:t>est</w:t>
      </w:r>
      <w:r w:rsidR="003E2FB5" w:rsidRPr="00161D9A">
        <w:rPr>
          <w:rFonts w:asciiTheme="majorHAnsi" w:hAnsiTheme="majorHAnsi" w:cstheme="majorHAnsi"/>
          <w:bCs/>
          <w:i/>
          <w:iCs/>
          <w:sz w:val="22"/>
          <w:szCs w:val="22"/>
          <w:lang w:eastAsia="fr-FR"/>
        </w:rPr>
        <w:t xml:space="preserve"> acceptée.</w:t>
      </w:r>
    </w:p>
    <w:p w14:paraId="187E8282" w14:textId="77777777" w:rsidR="009650C9" w:rsidRPr="00017393" w:rsidRDefault="009650C9" w:rsidP="009650C9">
      <w:pPr>
        <w:tabs>
          <w:tab w:val="left" w:pos="283"/>
        </w:tabs>
        <w:ind w:left="0" w:right="142"/>
        <w:rPr>
          <w:rFonts w:ascii="Candara" w:hAnsi="Candara" w:cs="Arial"/>
          <w:b/>
          <w:bCs/>
          <w:i/>
          <w:iCs/>
          <w:sz w:val="22"/>
          <w:szCs w:val="22"/>
          <w:u w:val="single"/>
          <w:lang w:eastAsia="fr-FR"/>
        </w:rPr>
      </w:pPr>
    </w:p>
    <w:p w14:paraId="48618074" w14:textId="13BDCB24" w:rsidR="009650C9" w:rsidRPr="00017393" w:rsidRDefault="009650C9" w:rsidP="009650C9">
      <w:pPr>
        <w:tabs>
          <w:tab w:val="left" w:pos="283"/>
        </w:tabs>
        <w:ind w:left="0" w:right="142"/>
        <w:rPr>
          <w:rFonts w:asciiTheme="majorHAnsi" w:hAnsiTheme="majorHAnsi" w:cstheme="majorHAnsi"/>
          <w:b/>
          <w:bCs/>
          <w:i/>
          <w:iCs/>
          <w:sz w:val="28"/>
          <w:szCs w:val="28"/>
          <w:lang w:eastAsia="fr-FR"/>
        </w:rPr>
      </w:pPr>
      <w:r w:rsidRPr="00017393">
        <w:rPr>
          <w:rFonts w:asciiTheme="majorHAnsi" w:hAnsiTheme="majorHAnsi" w:cstheme="majorHAnsi"/>
          <w:b/>
          <w:bCs/>
          <w:i/>
          <w:iCs/>
          <w:sz w:val="28"/>
          <w:szCs w:val="28"/>
          <w:lang w:eastAsia="fr-FR"/>
        </w:rPr>
        <w:t xml:space="preserve">6. </w:t>
      </w:r>
      <w:r w:rsidR="00163B2A" w:rsidRPr="00017393">
        <w:rPr>
          <w:rFonts w:asciiTheme="majorHAnsi" w:hAnsiTheme="majorHAnsi" w:cstheme="majorHAnsi"/>
          <w:b/>
          <w:bCs/>
          <w:i/>
          <w:iCs/>
          <w:sz w:val="28"/>
          <w:szCs w:val="28"/>
          <w:lang w:eastAsia="fr-FR"/>
        </w:rPr>
        <w:t>SANTE</w:t>
      </w:r>
    </w:p>
    <w:p w14:paraId="5F89CA11" w14:textId="77777777" w:rsidR="009650C9" w:rsidRPr="00017393" w:rsidRDefault="009650C9" w:rsidP="009650C9">
      <w:pPr>
        <w:tabs>
          <w:tab w:val="left" w:pos="283"/>
        </w:tabs>
        <w:ind w:left="0" w:right="142"/>
        <w:rPr>
          <w:rFonts w:asciiTheme="majorHAnsi" w:hAnsiTheme="majorHAnsi" w:cstheme="majorHAnsi"/>
          <w:b/>
          <w:bCs/>
          <w:i/>
          <w:iCs/>
          <w:sz w:val="22"/>
          <w:szCs w:val="22"/>
          <w:u w:val="single"/>
          <w:lang w:eastAsia="fr-FR"/>
        </w:rPr>
      </w:pPr>
    </w:p>
    <w:p w14:paraId="4419C58B" w14:textId="5D0C07BE"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 xml:space="preserve">Lors de l’inscription, les parents reçoivent une fiche santé à </w:t>
      </w:r>
      <w:r w:rsidR="00161D9A" w:rsidRPr="00017393">
        <w:rPr>
          <w:rFonts w:asciiTheme="majorHAnsi" w:hAnsiTheme="majorHAnsi" w:cstheme="majorHAnsi"/>
          <w:bCs/>
          <w:i/>
          <w:iCs/>
          <w:lang w:eastAsia="fr-FR"/>
        </w:rPr>
        <w:t>compléter. (</w:t>
      </w:r>
      <w:r w:rsidR="00710FF1" w:rsidRPr="00017393">
        <w:rPr>
          <w:rFonts w:asciiTheme="majorHAnsi" w:hAnsiTheme="majorHAnsi" w:cstheme="majorHAnsi"/>
          <w:bCs/>
          <w:i/>
          <w:iCs/>
          <w:lang w:eastAsia="fr-FR"/>
        </w:rPr>
        <w:t>jointe à la fiche d’inscription)</w:t>
      </w:r>
    </w:p>
    <w:p w14:paraId="2BBC3765" w14:textId="643B282F"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 xml:space="preserve">La fiche santé doit </w:t>
      </w:r>
      <w:r w:rsidRPr="00017393">
        <w:rPr>
          <w:rFonts w:asciiTheme="majorHAnsi" w:hAnsiTheme="majorHAnsi" w:cstheme="majorHAnsi"/>
          <w:b/>
          <w:i/>
          <w:iCs/>
          <w:u w:val="single"/>
          <w:lang w:eastAsia="fr-FR"/>
        </w:rPr>
        <w:t>obligatoirement</w:t>
      </w:r>
      <w:r w:rsidRPr="00017393">
        <w:rPr>
          <w:rFonts w:asciiTheme="majorHAnsi" w:hAnsiTheme="majorHAnsi" w:cstheme="majorHAnsi"/>
          <w:bCs/>
          <w:i/>
          <w:iCs/>
          <w:lang w:eastAsia="fr-FR"/>
        </w:rPr>
        <w:t xml:space="preserve"> être </w:t>
      </w:r>
      <w:r w:rsidR="00710FF1" w:rsidRPr="00017393">
        <w:rPr>
          <w:rFonts w:asciiTheme="majorHAnsi" w:hAnsiTheme="majorHAnsi" w:cstheme="majorHAnsi"/>
          <w:bCs/>
          <w:i/>
          <w:iCs/>
          <w:lang w:eastAsia="fr-FR"/>
        </w:rPr>
        <w:t>parvenue</w:t>
      </w:r>
      <w:r w:rsidRPr="00017393">
        <w:rPr>
          <w:rFonts w:asciiTheme="majorHAnsi" w:hAnsiTheme="majorHAnsi" w:cstheme="majorHAnsi"/>
          <w:bCs/>
          <w:i/>
          <w:iCs/>
          <w:lang w:eastAsia="fr-FR"/>
        </w:rPr>
        <w:t xml:space="preserve"> au CPAS 15</w:t>
      </w:r>
      <w:r w:rsidR="00710FF1" w:rsidRPr="00017393">
        <w:rPr>
          <w:rFonts w:asciiTheme="majorHAnsi" w:hAnsiTheme="majorHAnsi" w:cstheme="majorHAnsi"/>
          <w:bCs/>
          <w:i/>
          <w:iCs/>
          <w:lang w:eastAsia="fr-FR"/>
        </w:rPr>
        <w:t xml:space="preserve"> jours avant le début des Plaines</w:t>
      </w:r>
      <w:r w:rsidR="00163B2A" w:rsidRPr="00017393">
        <w:rPr>
          <w:rFonts w:asciiTheme="majorHAnsi" w:hAnsiTheme="majorHAnsi" w:cstheme="majorHAnsi"/>
          <w:bCs/>
          <w:i/>
          <w:iCs/>
          <w:lang w:eastAsia="fr-FR"/>
        </w:rPr>
        <w:t>.</w:t>
      </w:r>
      <w:r w:rsidRPr="00017393">
        <w:rPr>
          <w:rFonts w:asciiTheme="majorHAnsi" w:hAnsiTheme="majorHAnsi" w:cstheme="majorHAnsi"/>
          <w:bCs/>
          <w:i/>
          <w:iCs/>
          <w:lang w:eastAsia="fr-FR"/>
        </w:rPr>
        <w:t xml:space="preserve"> Nous nous réservons le droit d’annuler l’inscription si cette condition n’était pas remplie.</w:t>
      </w:r>
    </w:p>
    <w:p w14:paraId="6EA5E59F" w14:textId="77777777" w:rsidR="009650C9" w:rsidRPr="00017393" w:rsidRDefault="009650C9" w:rsidP="009650C9">
      <w:pPr>
        <w:tabs>
          <w:tab w:val="left" w:pos="283"/>
        </w:tabs>
        <w:ind w:left="0" w:right="142"/>
        <w:rPr>
          <w:rFonts w:asciiTheme="majorHAnsi" w:hAnsiTheme="majorHAnsi" w:cstheme="majorHAnsi"/>
          <w:bCs/>
          <w:i/>
          <w:iCs/>
          <w:sz w:val="16"/>
          <w:szCs w:val="16"/>
          <w:lang w:eastAsia="fr-FR"/>
        </w:rPr>
      </w:pPr>
    </w:p>
    <w:p w14:paraId="6D66ECFC" w14:textId="1CBE77C2"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 xml:space="preserve">En respect des règles éditées par l’ONE, aucun traitement médical ne pourra être administré aux enfants, sauf sur </w:t>
      </w:r>
      <w:r w:rsidR="00163B2A" w:rsidRPr="00017393">
        <w:rPr>
          <w:rFonts w:asciiTheme="majorHAnsi" w:hAnsiTheme="majorHAnsi" w:cstheme="majorHAnsi"/>
          <w:bCs/>
          <w:i/>
          <w:iCs/>
          <w:lang w:eastAsia="fr-FR"/>
        </w:rPr>
        <w:t xml:space="preserve">protocole et </w:t>
      </w:r>
      <w:r w:rsidRPr="00017393">
        <w:rPr>
          <w:rFonts w:asciiTheme="majorHAnsi" w:hAnsiTheme="majorHAnsi" w:cstheme="majorHAnsi"/>
          <w:bCs/>
          <w:i/>
          <w:iCs/>
          <w:lang w:eastAsia="fr-FR"/>
        </w:rPr>
        <w:t xml:space="preserve">prescription d’un médecin. </w:t>
      </w:r>
    </w:p>
    <w:p w14:paraId="209E72DD" w14:textId="77777777" w:rsidR="009650C9" w:rsidRPr="00017393" w:rsidRDefault="009650C9" w:rsidP="009650C9">
      <w:pPr>
        <w:tabs>
          <w:tab w:val="left" w:pos="283"/>
        </w:tabs>
        <w:ind w:left="0" w:right="142"/>
        <w:rPr>
          <w:rFonts w:asciiTheme="majorHAnsi" w:hAnsiTheme="majorHAnsi" w:cstheme="majorHAnsi"/>
          <w:bCs/>
          <w:i/>
          <w:iCs/>
          <w:sz w:val="16"/>
          <w:szCs w:val="16"/>
          <w:lang w:eastAsia="fr-FR"/>
        </w:rPr>
      </w:pPr>
    </w:p>
    <w:p w14:paraId="79A950BD" w14:textId="54404719"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Les Plaines sont équipées de trousses de secours agrées et sont soumise</w:t>
      </w:r>
      <w:r w:rsidR="00163B2A" w:rsidRPr="00017393">
        <w:rPr>
          <w:rFonts w:asciiTheme="majorHAnsi" w:hAnsiTheme="majorHAnsi" w:cstheme="majorHAnsi"/>
          <w:bCs/>
          <w:i/>
          <w:iCs/>
          <w:lang w:eastAsia="fr-FR"/>
        </w:rPr>
        <w:t>s</w:t>
      </w:r>
      <w:r w:rsidRPr="00017393">
        <w:rPr>
          <w:rFonts w:asciiTheme="majorHAnsi" w:hAnsiTheme="majorHAnsi" w:cstheme="majorHAnsi"/>
          <w:bCs/>
          <w:i/>
          <w:iCs/>
          <w:lang w:eastAsia="fr-FR"/>
        </w:rPr>
        <w:t xml:space="preserve"> aux règles de soins de l’ONE. Si une allergie</w:t>
      </w:r>
      <w:r w:rsidR="00710FF1" w:rsidRPr="00017393">
        <w:rPr>
          <w:rFonts w:asciiTheme="majorHAnsi" w:hAnsiTheme="majorHAnsi" w:cstheme="majorHAnsi"/>
          <w:bCs/>
          <w:i/>
          <w:iCs/>
          <w:lang w:eastAsia="fr-FR"/>
        </w:rPr>
        <w:t>/ intolérance</w:t>
      </w:r>
      <w:r w:rsidRPr="00017393">
        <w:rPr>
          <w:rFonts w:asciiTheme="majorHAnsi" w:hAnsiTheme="majorHAnsi" w:cstheme="majorHAnsi"/>
          <w:bCs/>
          <w:i/>
          <w:iCs/>
          <w:lang w:eastAsia="fr-FR"/>
        </w:rPr>
        <w:t xml:space="preserve"> à un produit n’est pas spécifiée sur la fiche santé, l’organisation ne pourra être tenue responsable des conséquences.</w:t>
      </w:r>
    </w:p>
    <w:p w14:paraId="6F8B554C" w14:textId="77777777" w:rsidR="009650C9" w:rsidRPr="00017393" w:rsidRDefault="009650C9" w:rsidP="009650C9">
      <w:pPr>
        <w:tabs>
          <w:tab w:val="left" w:pos="283"/>
        </w:tabs>
        <w:ind w:left="0" w:right="142"/>
        <w:rPr>
          <w:rFonts w:asciiTheme="majorHAnsi" w:hAnsiTheme="majorHAnsi" w:cstheme="majorHAnsi"/>
          <w:bCs/>
          <w:i/>
          <w:iCs/>
          <w:sz w:val="16"/>
          <w:szCs w:val="16"/>
          <w:lang w:eastAsia="fr-FR"/>
        </w:rPr>
      </w:pPr>
    </w:p>
    <w:p w14:paraId="4F544184" w14:textId="19A91700"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En cas d’urgence, les parents ou personnes de référence seront avertis le plus rapidement possible. Néanmoins, s’ils ne sont pas joignables, et que l’urgence le requiert,</w:t>
      </w:r>
      <w:r w:rsidR="00163B2A" w:rsidRPr="00017393">
        <w:rPr>
          <w:rFonts w:asciiTheme="majorHAnsi" w:hAnsiTheme="majorHAnsi" w:cstheme="majorHAnsi"/>
          <w:bCs/>
          <w:i/>
          <w:iCs/>
          <w:lang w:eastAsia="fr-FR"/>
        </w:rPr>
        <w:t xml:space="preserve"> le médecin prendra l’initiative et</w:t>
      </w:r>
      <w:r w:rsidRPr="00017393">
        <w:rPr>
          <w:rFonts w:asciiTheme="majorHAnsi" w:hAnsiTheme="majorHAnsi" w:cstheme="majorHAnsi"/>
          <w:bCs/>
          <w:i/>
          <w:iCs/>
          <w:lang w:eastAsia="fr-FR"/>
        </w:rPr>
        <w:t xml:space="preserve"> l’intervention se fera sans leur accord.</w:t>
      </w:r>
    </w:p>
    <w:p w14:paraId="6E6236FF" w14:textId="77777777" w:rsidR="009650C9" w:rsidRPr="00017393" w:rsidRDefault="009650C9" w:rsidP="009650C9">
      <w:pPr>
        <w:tabs>
          <w:tab w:val="left" w:pos="283"/>
        </w:tabs>
        <w:ind w:left="0" w:right="142"/>
        <w:rPr>
          <w:rFonts w:asciiTheme="majorHAnsi" w:hAnsiTheme="majorHAnsi" w:cstheme="majorHAnsi"/>
          <w:bCs/>
          <w:i/>
          <w:iCs/>
          <w:lang w:eastAsia="fr-FR"/>
        </w:rPr>
      </w:pPr>
    </w:p>
    <w:p w14:paraId="48E4D0DE" w14:textId="4E9A764F" w:rsidR="009650C9" w:rsidRPr="00017393" w:rsidRDefault="009650C9" w:rsidP="009650C9">
      <w:pPr>
        <w:tabs>
          <w:tab w:val="left" w:pos="283"/>
        </w:tabs>
        <w:ind w:left="0"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Des mesures d’écartement préventives peuvent être prises à l’égard </w:t>
      </w:r>
      <w:r w:rsidR="00161D9A" w:rsidRPr="00017393">
        <w:rPr>
          <w:rFonts w:asciiTheme="majorHAnsi" w:hAnsiTheme="majorHAnsi" w:cstheme="majorHAnsi"/>
          <w:bCs/>
          <w:i/>
          <w:iCs/>
          <w:sz w:val="22"/>
          <w:szCs w:val="22"/>
          <w:lang w:eastAsia="fr-FR"/>
        </w:rPr>
        <w:t>d’enfants</w:t>
      </w:r>
      <w:r w:rsidRPr="00017393">
        <w:rPr>
          <w:rFonts w:asciiTheme="majorHAnsi" w:hAnsiTheme="majorHAnsi" w:cstheme="majorHAnsi"/>
          <w:bCs/>
          <w:i/>
          <w:iCs/>
          <w:sz w:val="22"/>
          <w:szCs w:val="22"/>
          <w:lang w:eastAsia="fr-FR"/>
        </w:rPr>
        <w:t xml:space="preserve"> qui présenteraient des problèmes contagieux (ex : pédiculose (poux), maladie contagieuse, …). </w:t>
      </w:r>
    </w:p>
    <w:p w14:paraId="2D7D3838" w14:textId="759E6C03" w:rsidR="009650C9" w:rsidRPr="00017393" w:rsidRDefault="009650C9" w:rsidP="009650C9">
      <w:pPr>
        <w:tabs>
          <w:tab w:val="left" w:pos="283"/>
        </w:tabs>
        <w:ind w:left="0" w:right="142"/>
        <w:rPr>
          <w:rFonts w:asciiTheme="majorHAnsi" w:hAnsiTheme="majorHAnsi" w:cstheme="majorHAnsi"/>
          <w:bCs/>
          <w:i/>
          <w:iCs/>
          <w:lang w:eastAsia="fr-FR"/>
        </w:rPr>
      </w:pPr>
      <w:r w:rsidRPr="00017393">
        <w:rPr>
          <w:rFonts w:asciiTheme="majorHAnsi" w:hAnsiTheme="majorHAnsi" w:cstheme="majorHAnsi"/>
          <w:bCs/>
          <w:i/>
          <w:iCs/>
          <w:lang w:eastAsia="fr-FR"/>
        </w:rPr>
        <w:t>Toute maladie contagieuse doi</w:t>
      </w:r>
      <w:r w:rsidR="00710FF1" w:rsidRPr="00017393">
        <w:rPr>
          <w:rFonts w:asciiTheme="majorHAnsi" w:hAnsiTheme="majorHAnsi" w:cstheme="majorHAnsi"/>
          <w:bCs/>
          <w:i/>
          <w:iCs/>
          <w:lang w:eastAsia="fr-FR"/>
        </w:rPr>
        <w:t>t</w:t>
      </w:r>
      <w:r w:rsidRPr="00017393">
        <w:rPr>
          <w:rFonts w:asciiTheme="majorHAnsi" w:hAnsiTheme="majorHAnsi" w:cstheme="majorHAnsi"/>
          <w:bCs/>
          <w:i/>
          <w:iCs/>
          <w:lang w:eastAsia="fr-FR"/>
        </w:rPr>
        <w:t xml:space="preserve"> obligatoirement être signalée à la coordinatrice</w:t>
      </w:r>
      <w:r w:rsidR="00867D83" w:rsidRPr="00017393">
        <w:rPr>
          <w:rFonts w:asciiTheme="majorHAnsi" w:hAnsiTheme="majorHAnsi" w:cstheme="majorHAnsi"/>
          <w:bCs/>
          <w:i/>
          <w:iCs/>
          <w:lang w:eastAsia="fr-FR"/>
        </w:rPr>
        <w:t>.</w:t>
      </w:r>
    </w:p>
    <w:p w14:paraId="143DD8DA" w14:textId="77777777" w:rsidR="00710FF1" w:rsidRPr="00017393" w:rsidRDefault="00710FF1" w:rsidP="009650C9">
      <w:pPr>
        <w:tabs>
          <w:tab w:val="left" w:pos="283"/>
        </w:tabs>
        <w:ind w:left="0" w:right="142"/>
        <w:rPr>
          <w:rFonts w:asciiTheme="majorHAnsi" w:hAnsiTheme="majorHAnsi" w:cstheme="majorHAnsi"/>
          <w:b/>
          <w:bCs/>
          <w:i/>
          <w:iCs/>
          <w:sz w:val="28"/>
          <w:szCs w:val="28"/>
          <w:lang w:eastAsia="fr-FR"/>
        </w:rPr>
      </w:pPr>
    </w:p>
    <w:p w14:paraId="37E294D6" w14:textId="36346CC7" w:rsidR="009650C9" w:rsidRPr="00017393" w:rsidRDefault="009650C9" w:rsidP="009650C9">
      <w:pPr>
        <w:tabs>
          <w:tab w:val="left" w:pos="283"/>
        </w:tabs>
        <w:ind w:left="0" w:right="142"/>
        <w:rPr>
          <w:rFonts w:asciiTheme="majorHAnsi" w:hAnsiTheme="majorHAnsi" w:cstheme="majorHAnsi"/>
          <w:b/>
          <w:bCs/>
          <w:i/>
          <w:iCs/>
          <w:sz w:val="28"/>
          <w:szCs w:val="28"/>
          <w:lang w:eastAsia="fr-FR"/>
        </w:rPr>
      </w:pPr>
      <w:r w:rsidRPr="00017393">
        <w:rPr>
          <w:rFonts w:asciiTheme="majorHAnsi" w:hAnsiTheme="majorHAnsi" w:cstheme="majorHAnsi"/>
          <w:b/>
          <w:bCs/>
          <w:i/>
          <w:iCs/>
          <w:sz w:val="28"/>
          <w:szCs w:val="28"/>
          <w:lang w:eastAsia="fr-FR"/>
        </w:rPr>
        <w:t xml:space="preserve">7. </w:t>
      </w:r>
      <w:r w:rsidR="00163B2A" w:rsidRPr="00017393">
        <w:rPr>
          <w:rFonts w:asciiTheme="majorHAnsi" w:hAnsiTheme="majorHAnsi" w:cstheme="majorHAnsi"/>
          <w:b/>
          <w:bCs/>
          <w:i/>
          <w:iCs/>
          <w:sz w:val="28"/>
          <w:szCs w:val="28"/>
          <w:lang w:eastAsia="fr-FR"/>
        </w:rPr>
        <w:t xml:space="preserve">REGLES DE VIE </w:t>
      </w:r>
    </w:p>
    <w:p w14:paraId="0A749D14" w14:textId="77777777" w:rsidR="009650C9" w:rsidRPr="00017393" w:rsidRDefault="009650C9" w:rsidP="009650C9">
      <w:pPr>
        <w:tabs>
          <w:tab w:val="left" w:pos="283"/>
        </w:tabs>
        <w:ind w:left="0" w:right="142"/>
        <w:rPr>
          <w:rFonts w:ascii="Candara" w:hAnsi="Candara" w:cs="Arial"/>
          <w:b/>
          <w:bCs/>
          <w:i/>
          <w:iCs/>
          <w:sz w:val="22"/>
          <w:szCs w:val="22"/>
          <w:u w:val="single"/>
          <w:lang w:eastAsia="fr-FR"/>
        </w:rPr>
      </w:pPr>
    </w:p>
    <w:p w14:paraId="36BAB8BF" w14:textId="77777777" w:rsidR="009650C9" w:rsidRPr="00017393" w:rsidRDefault="009650C9" w:rsidP="009650C9">
      <w:pPr>
        <w:tabs>
          <w:tab w:val="left" w:pos="283"/>
        </w:tabs>
        <w:ind w:left="0" w:right="142"/>
        <w:rPr>
          <w:rFonts w:asciiTheme="majorHAnsi" w:hAnsiTheme="majorHAnsi" w:cstheme="majorHAnsi"/>
          <w:b/>
          <w:bCs/>
          <w:i/>
          <w:iCs/>
          <w:sz w:val="22"/>
          <w:szCs w:val="22"/>
          <w:lang w:eastAsia="fr-FR"/>
        </w:rPr>
      </w:pPr>
      <w:r w:rsidRPr="00017393">
        <w:rPr>
          <w:rFonts w:asciiTheme="majorHAnsi" w:hAnsiTheme="majorHAnsi" w:cstheme="majorHAnsi"/>
          <w:b/>
          <w:bCs/>
          <w:i/>
          <w:iCs/>
          <w:sz w:val="22"/>
          <w:szCs w:val="22"/>
          <w:lang w:eastAsia="fr-FR"/>
        </w:rPr>
        <w:t xml:space="preserve">7.1 - </w:t>
      </w:r>
      <w:r w:rsidRPr="00017393">
        <w:rPr>
          <w:rFonts w:asciiTheme="majorHAnsi" w:hAnsiTheme="majorHAnsi" w:cstheme="majorHAnsi"/>
          <w:bCs/>
          <w:i/>
          <w:iCs/>
          <w:sz w:val="22"/>
          <w:szCs w:val="22"/>
          <w:u w:val="single"/>
          <w:lang w:eastAsia="fr-FR"/>
        </w:rPr>
        <w:t>Recommandations sur les règles de vie à respecter par tous les acteurs du centre de vacances.</w:t>
      </w:r>
    </w:p>
    <w:p w14:paraId="344E3EDF"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p>
    <w:p w14:paraId="38CEAF6E" w14:textId="3AFD4529" w:rsidR="009650C9" w:rsidRPr="00017393" w:rsidRDefault="003B13C0" w:rsidP="009650C9">
      <w:pPr>
        <w:tabs>
          <w:tab w:val="left" w:pos="283"/>
        </w:tabs>
        <w:ind w:left="0"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009650C9" w:rsidRPr="00017393">
        <w:rPr>
          <w:rFonts w:asciiTheme="majorHAnsi" w:hAnsiTheme="majorHAnsi" w:cstheme="majorHAnsi"/>
          <w:bCs/>
          <w:i/>
          <w:iCs/>
          <w:sz w:val="22"/>
          <w:szCs w:val="22"/>
          <w:lang w:eastAsia="fr-FR"/>
        </w:rPr>
        <w:t xml:space="preserve">Il est interdit : </w:t>
      </w:r>
    </w:p>
    <w:p w14:paraId="6C2CCE33"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p>
    <w:p w14:paraId="0DEF600F" w14:textId="77777777" w:rsidR="009650C9" w:rsidRPr="00017393" w:rsidRDefault="009650C9" w:rsidP="009650C9">
      <w:pPr>
        <w:numPr>
          <w:ilvl w:val="0"/>
          <w:numId w:val="11"/>
        </w:numPr>
        <w:tabs>
          <w:tab w:val="left" w:pos="283"/>
        </w:tabs>
        <w:ind w:right="142"/>
        <w:jc w:val="left"/>
        <w:rPr>
          <w:rFonts w:asciiTheme="majorHAnsi" w:hAnsiTheme="majorHAnsi" w:cstheme="majorHAnsi"/>
          <w:bCs/>
          <w:i/>
          <w:iCs/>
          <w:sz w:val="22"/>
          <w:szCs w:val="22"/>
          <w:u w:val="single"/>
          <w:lang w:eastAsia="fr-FR"/>
        </w:rPr>
      </w:pPr>
      <w:r w:rsidRPr="00017393">
        <w:rPr>
          <w:rFonts w:asciiTheme="majorHAnsi" w:hAnsiTheme="majorHAnsi" w:cstheme="majorHAnsi"/>
          <w:bCs/>
          <w:i/>
          <w:iCs/>
          <w:sz w:val="22"/>
          <w:szCs w:val="22"/>
          <w:lang w:eastAsia="fr-FR"/>
        </w:rPr>
        <w:t>De fumer et de consommer des boissons alcoolisées sur les lieux de plaines.</w:t>
      </w:r>
    </w:p>
    <w:p w14:paraId="3344D7B9" w14:textId="77777777" w:rsidR="009650C9" w:rsidRPr="00017393" w:rsidRDefault="009650C9" w:rsidP="00163B2A">
      <w:pPr>
        <w:pStyle w:val="Paragraphedeliste"/>
        <w:numPr>
          <w:ilvl w:val="0"/>
          <w:numId w:val="11"/>
        </w:numPr>
        <w:tabs>
          <w:tab w:val="left" w:pos="283"/>
        </w:tabs>
        <w:ind w:right="142"/>
        <w:jc w:val="left"/>
        <w:rPr>
          <w:rFonts w:asciiTheme="majorHAnsi" w:hAnsiTheme="majorHAnsi" w:cstheme="majorHAnsi"/>
          <w:bCs/>
          <w:i/>
          <w:iCs/>
          <w:sz w:val="22"/>
          <w:szCs w:val="22"/>
          <w:u w:val="single"/>
          <w:lang w:eastAsia="fr-FR"/>
        </w:rPr>
      </w:pPr>
      <w:r w:rsidRPr="00017393">
        <w:rPr>
          <w:rFonts w:asciiTheme="majorHAnsi" w:hAnsiTheme="majorHAnsi" w:cstheme="majorHAnsi"/>
          <w:bCs/>
          <w:i/>
          <w:iCs/>
          <w:sz w:val="22"/>
          <w:szCs w:val="22"/>
          <w:lang w:eastAsia="fr-FR"/>
        </w:rPr>
        <w:t>D’y introduire des objets tels que pétards, allumettes, briquets, canifs, …</w:t>
      </w:r>
    </w:p>
    <w:p w14:paraId="7314977D" w14:textId="06EAE0F7" w:rsidR="009650C9" w:rsidRPr="00017393" w:rsidRDefault="003B13C0" w:rsidP="00163B2A">
      <w:pPr>
        <w:pStyle w:val="Paragraphedeliste"/>
        <w:numPr>
          <w:ilvl w:val="0"/>
          <w:numId w:val="11"/>
        </w:numPr>
        <w:tabs>
          <w:tab w:val="left" w:pos="283"/>
        </w:tabs>
        <w:ind w:right="142"/>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D’</w:t>
      </w:r>
      <w:r w:rsidR="009650C9" w:rsidRPr="00017393">
        <w:rPr>
          <w:rFonts w:asciiTheme="majorHAnsi" w:hAnsiTheme="majorHAnsi" w:cstheme="majorHAnsi"/>
          <w:bCs/>
          <w:i/>
          <w:iCs/>
          <w:sz w:val="22"/>
          <w:szCs w:val="22"/>
          <w:lang w:eastAsia="fr-FR"/>
        </w:rPr>
        <w:t>apporter jeu, jouet ou GSM sur les lieux</w:t>
      </w:r>
      <w:r w:rsidRPr="00017393">
        <w:rPr>
          <w:rFonts w:asciiTheme="majorHAnsi" w:hAnsiTheme="majorHAnsi" w:cstheme="majorHAnsi"/>
          <w:bCs/>
          <w:i/>
          <w:iCs/>
          <w:sz w:val="22"/>
          <w:szCs w:val="22"/>
          <w:lang w:eastAsia="fr-FR"/>
        </w:rPr>
        <w:t>,</w:t>
      </w:r>
      <w:r w:rsidR="009650C9"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lang w:eastAsia="fr-FR"/>
        </w:rPr>
        <w:t>à l’exception des « doudous » et d’un drap pour la sieste des plus petits.</w:t>
      </w:r>
    </w:p>
    <w:p w14:paraId="78049AF5" w14:textId="690FA524" w:rsidR="009650C9" w:rsidRPr="00017393" w:rsidRDefault="00163B2A" w:rsidP="00163B2A">
      <w:pPr>
        <w:pStyle w:val="Paragraphedeliste"/>
        <w:numPr>
          <w:ilvl w:val="0"/>
          <w:numId w:val="11"/>
        </w:numPr>
        <w:tabs>
          <w:tab w:val="left" w:pos="283"/>
        </w:tabs>
        <w:ind w:right="142"/>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De tenir des propos ou avoir des comportements à caractères </w:t>
      </w:r>
      <w:r w:rsidR="003B13C0" w:rsidRPr="00017393">
        <w:rPr>
          <w:rFonts w:asciiTheme="majorHAnsi" w:hAnsiTheme="majorHAnsi" w:cstheme="majorHAnsi"/>
          <w:bCs/>
          <w:i/>
          <w:iCs/>
          <w:sz w:val="22"/>
          <w:szCs w:val="22"/>
          <w:lang w:eastAsia="fr-FR"/>
        </w:rPr>
        <w:t>violents</w:t>
      </w:r>
      <w:r w:rsidRPr="00017393">
        <w:rPr>
          <w:rFonts w:asciiTheme="majorHAnsi" w:hAnsiTheme="majorHAnsi" w:cstheme="majorHAnsi"/>
          <w:bCs/>
          <w:i/>
          <w:iCs/>
          <w:sz w:val="22"/>
          <w:szCs w:val="22"/>
          <w:lang w:eastAsia="fr-FR"/>
        </w:rPr>
        <w:t>, racistes</w:t>
      </w:r>
      <w:r w:rsidR="003B13C0" w:rsidRPr="00017393">
        <w:rPr>
          <w:rFonts w:asciiTheme="majorHAnsi" w:hAnsiTheme="majorHAnsi" w:cstheme="majorHAnsi"/>
          <w:bCs/>
          <w:i/>
          <w:iCs/>
          <w:sz w:val="22"/>
          <w:szCs w:val="22"/>
          <w:lang w:eastAsia="fr-FR"/>
        </w:rPr>
        <w:t xml:space="preserve"> ou de nature à choquer.</w:t>
      </w:r>
    </w:p>
    <w:p w14:paraId="63B98F47" w14:textId="77777777" w:rsidR="009650C9" w:rsidRPr="00017393" w:rsidRDefault="009650C9" w:rsidP="009650C9">
      <w:pPr>
        <w:pStyle w:val="Paragraphedeliste"/>
        <w:tabs>
          <w:tab w:val="left" w:pos="284"/>
        </w:tabs>
        <w:ind w:left="0" w:right="142"/>
        <w:jc w:val="left"/>
        <w:rPr>
          <w:rFonts w:asciiTheme="majorHAnsi" w:hAnsiTheme="majorHAnsi" w:cstheme="majorHAnsi"/>
          <w:bCs/>
          <w:i/>
          <w:iCs/>
          <w:sz w:val="22"/>
          <w:szCs w:val="22"/>
          <w:lang w:eastAsia="fr-FR"/>
        </w:rPr>
      </w:pPr>
    </w:p>
    <w:p w14:paraId="60BA94BF" w14:textId="77777777" w:rsidR="009650C9" w:rsidRPr="00017393" w:rsidRDefault="009650C9" w:rsidP="009650C9">
      <w:pPr>
        <w:pStyle w:val="Paragraphedeliste"/>
        <w:tabs>
          <w:tab w:val="left" w:pos="284"/>
        </w:tabs>
        <w:ind w:left="0" w:right="142"/>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Il est vivement recommandé d’inscrire le nom de l’enfant sur ses effets personnels (vêtements, boîte à tartines, gourde, …) Toutefois, si malgré cette précaution, l’objet se trouvait perdu, l’organisation ne pourrait en être tenue responsable. </w:t>
      </w:r>
    </w:p>
    <w:p w14:paraId="70E94A30" w14:textId="77777777" w:rsidR="009650C9" w:rsidRPr="00017393" w:rsidRDefault="009650C9" w:rsidP="009650C9">
      <w:pPr>
        <w:ind w:left="0" w:right="0"/>
        <w:contextualSpacing/>
        <w:jc w:val="left"/>
        <w:rPr>
          <w:rFonts w:asciiTheme="majorHAnsi" w:hAnsiTheme="majorHAnsi" w:cstheme="majorHAnsi"/>
          <w:bCs/>
          <w:i/>
          <w:iCs/>
          <w:sz w:val="16"/>
          <w:szCs w:val="16"/>
          <w:lang w:eastAsia="fr-FR"/>
        </w:rPr>
      </w:pPr>
    </w:p>
    <w:p w14:paraId="7069F253" w14:textId="77777777" w:rsidR="003B13C0" w:rsidRPr="00017393" w:rsidRDefault="009650C9" w:rsidP="009650C9">
      <w:pPr>
        <w:numPr>
          <w:ilvl w:val="1"/>
          <w:numId w:val="13"/>
        </w:num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 </w:t>
      </w:r>
      <w:r w:rsidRPr="00017393">
        <w:rPr>
          <w:rFonts w:asciiTheme="majorHAnsi" w:hAnsiTheme="majorHAnsi" w:cstheme="majorHAnsi"/>
          <w:bCs/>
          <w:i/>
          <w:iCs/>
          <w:sz w:val="22"/>
          <w:szCs w:val="22"/>
          <w:u w:val="single"/>
          <w:lang w:eastAsia="fr-FR"/>
        </w:rPr>
        <w:t xml:space="preserve">Le règlement d’ordre propre au bâtiment est à respecter.  </w:t>
      </w:r>
    </w:p>
    <w:p w14:paraId="3F5EAE6F" w14:textId="77777777" w:rsidR="003B13C0" w:rsidRPr="00017393" w:rsidRDefault="003B13C0" w:rsidP="003B13C0">
      <w:pPr>
        <w:tabs>
          <w:tab w:val="left" w:pos="283"/>
        </w:tabs>
        <w:ind w:left="360" w:right="142"/>
        <w:contextualSpacing/>
        <w:jc w:val="left"/>
        <w:rPr>
          <w:rFonts w:asciiTheme="majorHAnsi" w:hAnsiTheme="majorHAnsi" w:cstheme="majorHAnsi"/>
          <w:bCs/>
          <w:i/>
          <w:iCs/>
          <w:sz w:val="22"/>
          <w:szCs w:val="22"/>
          <w:u w:val="single"/>
          <w:lang w:eastAsia="fr-FR"/>
        </w:rPr>
      </w:pPr>
    </w:p>
    <w:p w14:paraId="40CFF55E" w14:textId="2B82435A" w:rsidR="009650C9" w:rsidRPr="00017393" w:rsidRDefault="009650C9" w:rsidP="003B13C0">
      <w:pPr>
        <w:tabs>
          <w:tab w:val="left" w:pos="283"/>
        </w:tabs>
        <w:ind w:left="360"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Il est défendu : </w:t>
      </w:r>
    </w:p>
    <w:p w14:paraId="05050094" w14:textId="77777777" w:rsidR="009650C9" w:rsidRPr="00017393" w:rsidRDefault="009650C9" w:rsidP="009650C9">
      <w:pPr>
        <w:tabs>
          <w:tab w:val="left" w:pos="283"/>
        </w:tabs>
        <w:ind w:left="720" w:right="142"/>
        <w:contextualSpacing/>
        <w:jc w:val="left"/>
        <w:rPr>
          <w:rFonts w:asciiTheme="majorHAnsi" w:hAnsiTheme="majorHAnsi" w:cstheme="majorHAnsi"/>
          <w:bCs/>
          <w:i/>
          <w:iCs/>
          <w:sz w:val="22"/>
          <w:szCs w:val="22"/>
          <w:lang w:eastAsia="fr-FR"/>
        </w:rPr>
      </w:pPr>
    </w:p>
    <w:p w14:paraId="2BF3D0AF" w14:textId="77777777" w:rsidR="009650C9" w:rsidRPr="00017393" w:rsidRDefault="009650C9" w:rsidP="009650C9">
      <w:pPr>
        <w:numPr>
          <w:ilvl w:val="0"/>
          <w:numId w:val="14"/>
        </w:num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de détériorer les parterres.</w:t>
      </w:r>
    </w:p>
    <w:p w14:paraId="439995C7" w14:textId="77777777" w:rsidR="009650C9" w:rsidRPr="00017393" w:rsidRDefault="009650C9" w:rsidP="009650C9">
      <w:pPr>
        <w:numPr>
          <w:ilvl w:val="0"/>
          <w:numId w:val="14"/>
        </w:num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de jouer sur les escaliers de secours ni dans le talus qui longe la grand-route.</w:t>
      </w:r>
    </w:p>
    <w:p w14:paraId="7613C2B7" w14:textId="77777777" w:rsidR="009650C9" w:rsidRPr="00017393" w:rsidRDefault="009650C9" w:rsidP="009650C9">
      <w:pPr>
        <w:numPr>
          <w:ilvl w:val="0"/>
          <w:numId w:val="14"/>
        </w:num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de jouer au ballon à l’intérieur des locaux. </w:t>
      </w:r>
    </w:p>
    <w:p w14:paraId="6F21D4FF" w14:textId="77777777" w:rsidR="009650C9" w:rsidRPr="00017393" w:rsidRDefault="009650C9" w:rsidP="009650C9">
      <w:pPr>
        <w:numPr>
          <w:ilvl w:val="0"/>
          <w:numId w:val="14"/>
        </w:numPr>
        <w:tabs>
          <w:tab w:val="left" w:pos="283"/>
        </w:tabs>
        <w:ind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d’afficher sur les murs et les fenêtres. Dans les salles, il est possible d’afficher uniquement sur les lattes prévues à cet effet.</w:t>
      </w:r>
    </w:p>
    <w:p w14:paraId="7FF537D7" w14:textId="77777777" w:rsidR="009650C9" w:rsidRPr="00017393" w:rsidRDefault="009650C9" w:rsidP="009650C9">
      <w:pPr>
        <w:ind w:left="720" w:right="0"/>
        <w:contextualSpacing/>
        <w:jc w:val="left"/>
        <w:rPr>
          <w:rFonts w:ascii="Candara" w:hAnsi="Candara" w:cs="Arial"/>
          <w:b/>
          <w:bCs/>
          <w:i/>
          <w:iCs/>
          <w:sz w:val="16"/>
          <w:szCs w:val="16"/>
          <w:lang w:eastAsia="fr-FR"/>
        </w:rPr>
      </w:pPr>
    </w:p>
    <w:p w14:paraId="7D6C2106" w14:textId="77777777" w:rsidR="009650C9" w:rsidRPr="00017393" w:rsidRDefault="009650C9" w:rsidP="009650C9">
      <w:pPr>
        <w:tabs>
          <w:tab w:val="left" w:pos="283"/>
        </w:tabs>
        <w:ind w:left="720" w:right="142"/>
        <w:contextualSpacing/>
        <w:jc w:val="left"/>
        <w:rPr>
          <w:rFonts w:ascii="Candara" w:hAnsi="Candara" w:cs="Arial"/>
          <w:bCs/>
          <w:i/>
          <w:iCs/>
          <w:sz w:val="22"/>
          <w:szCs w:val="22"/>
          <w:lang w:eastAsia="fr-FR"/>
        </w:rPr>
      </w:pPr>
    </w:p>
    <w:p w14:paraId="383BCF01" w14:textId="01BEEE58" w:rsidR="009650C9" w:rsidRPr="00017393" w:rsidRDefault="009650C9" w:rsidP="009650C9">
      <w:pPr>
        <w:tabs>
          <w:tab w:val="left" w:pos="283"/>
        </w:tabs>
        <w:ind w:left="0" w:right="142"/>
        <w:rPr>
          <w:rFonts w:asciiTheme="majorHAnsi" w:hAnsiTheme="majorHAnsi" w:cstheme="majorHAnsi"/>
          <w:b/>
          <w:bCs/>
          <w:i/>
          <w:iCs/>
          <w:sz w:val="28"/>
          <w:szCs w:val="28"/>
          <w:lang w:eastAsia="fr-FR"/>
        </w:rPr>
      </w:pPr>
      <w:r w:rsidRPr="00017393">
        <w:rPr>
          <w:rFonts w:asciiTheme="majorHAnsi" w:hAnsiTheme="majorHAnsi" w:cstheme="majorHAnsi"/>
          <w:b/>
          <w:bCs/>
          <w:i/>
          <w:iCs/>
          <w:sz w:val="28"/>
          <w:szCs w:val="28"/>
          <w:lang w:eastAsia="fr-FR"/>
        </w:rPr>
        <w:t xml:space="preserve">8. </w:t>
      </w:r>
      <w:r w:rsidR="003B13C0" w:rsidRPr="00017393">
        <w:rPr>
          <w:rFonts w:asciiTheme="majorHAnsi" w:hAnsiTheme="majorHAnsi" w:cstheme="majorHAnsi"/>
          <w:b/>
          <w:bCs/>
          <w:i/>
          <w:iCs/>
          <w:sz w:val="28"/>
          <w:szCs w:val="28"/>
          <w:lang w:eastAsia="fr-FR"/>
        </w:rPr>
        <w:t>ASSURANCES</w:t>
      </w:r>
    </w:p>
    <w:p w14:paraId="69811B86" w14:textId="77777777" w:rsidR="009650C9" w:rsidRPr="00017393" w:rsidRDefault="009650C9" w:rsidP="009650C9">
      <w:pPr>
        <w:tabs>
          <w:tab w:val="left" w:pos="283"/>
        </w:tabs>
        <w:ind w:left="0" w:right="142"/>
        <w:contextualSpacing/>
        <w:jc w:val="left"/>
        <w:rPr>
          <w:rFonts w:ascii="Candara" w:hAnsi="Candara" w:cs="Arial"/>
          <w:bCs/>
          <w:i/>
          <w:iCs/>
          <w:sz w:val="22"/>
          <w:szCs w:val="22"/>
          <w:lang w:eastAsia="fr-FR"/>
        </w:rPr>
      </w:pPr>
    </w:p>
    <w:p w14:paraId="1909CC6F" w14:textId="77777777" w:rsidR="009650C9" w:rsidRPr="00017393" w:rsidRDefault="009650C9" w:rsidP="009650C9">
      <w:pPr>
        <w:tabs>
          <w:tab w:val="left" w:pos="283"/>
        </w:tabs>
        <w:ind w:left="0" w:right="142"/>
        <w:contextualSpacing/>
        <w:jc w:val="left"/>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 xml:space="preserve">Le CPAS est assuré en responsabilité civile (police 0-11/1521-169) et en dommages corporels (police c-11/1521.416) auprès de BELFIUS Assurances – avenue Galilée, 5 à 1210 BRUXELLES. </w:t>
      </w:r>
    </w:p>
    <w:p w14:paraId="27F46F41" w14:textId="77777777" w:rsidR="009650C9" w:rsidRPr="00017393" w:rsidRDefault="009650C9" w:rsidP="009650C9">
      <w:pPr>
        <w:tabs>
          <w:tab w:val="left" w:pos="283"/>
        </w:tabs>
        <w:ind w:left="0" w:right="142"/>
        <w:rPr>
          <w:rFonts w:asciiTheme="majorHAnsi" w:hAnsiTheme="majorHAnsi" w:cstheme="majorHAnsi"/>
          <w:b/>
          <w:bCs/>
          <w:i/>
          <w:iCs/>
          <w:sz w:val="16"/>
          <w:szCs w:val="16"/>
          <w:lang w:eastAsia="fr-FR"/>
        </w:rPr>
      </w:pPr>
    </w:p>
    <w:p w14:paraId="675CDB8A"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Ces deux polices d'assurance ont pour objet de couvrir le personnel et les enfants :</w:t>
      </w:r>
    </w:p>
    <w:p w14:paraId="705F2F8C"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p>
    <w:p w14:paraId="0EAFF5B7" w14:textId="77777777" w:rsidR="009650C9" w:rsidRPr="00017393" w:rsidRDefault="009650C9" w:rsidP="009650C9">
      <w:pPr>
        <w:numPr>
          <w:ilvl w:val="0"/>
          <w:numId w:val="15"/>
        </w:numPr>
        <w:tabs>
          <w:tab w:val="left" w:pos="283"/>
          <w:tab w:val="num" w:pos="1392"/>
        </w:tabs>
        <w:ind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Une assurance "accidents corporels" qui, en cas d’accident, couvre les frais de traitement de l'enfant, après intervention de l'assurance maladie-invalidité.</w:t>
      </w:r>
    </w:p>
    <w:p w14:paraId="0F7217AB" w14:textId="77777777" w:rsidR="009650C9" w:rsidRPr="00017393" w:rsidRDefault="009650C9" w:rsidP="009650C9">
      <w:pPr>
        <w:numPr>
          <w:ilvl w:val="0"/>
          <w:numId w:val="15"/>
        </w:numPr>
        <w:tabs>
          <w:tab w:val="left" w:pos="283"/>
          <w:tab w:val="num" w:pos="1392"/>
        </w:tabs>
        <w:ind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Une assurance couvrant la responsabilité civile du CPAS en cas d'accident survenu à un enfant accueilli ou à un membre du personnel.</w:t>
      </w:r>
    </w:p>
    <w:p w14:paraId="2702B8B7"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p>
    <w:p w14:paraId="2E7503CC"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r w:rsidRPr="00017393">
        <w:rPr>
          <w:rFonts w:asciiTheme="majorHAnsi" w:hAnsiTheme="majorHAnsi" w:cstheme="majorHAnsi"/>
          <w:bCs/>
          <w:i/>
          <w:iCs/>
          <w:sz w:val="22"/>
          <w:szCs w:val="22"/>
          <w:lang w:eastAsia="fr-FR"/>
        </w:rPr>
        <w:t>Cette deuxième assurance ne peut toutefois être invoquée que dans la mesure où le dommage subi par l’enfant est la conséquence d’une faute ou négligence de l’organisation.</w:t>
      </w:r>
    </w:p>
    <w:p w14:paraId="5A1F6F3E" w14:textId="77777777" w:rsidR="009650C9" w:rsidRPr="00017393" w:rsidRDefault="009650C9" w:rsidP="009650C9">
      <w:pPr>
        <w:tabs>
          <w:tab w:val="left" w:pos="283"/>
        </w:tabs>
        <w:ind w:left="0" w:right="142"/>
        <w:rPr>
          <w:rFonts w:asciiTheme="majorHAnsi" w:hAnsiTheme="majorHAnsi" w:cstheme="majorHAnsi"/>
          <w:bCs/>
          <w:i/>
          <w:iCs/>
          <w:sz w:val="22"/>
          <w:szCs w:val="22"/>
          <w:lang w:eastAsia="fr-FR"/>
        </w:rPr>
      </w:pPr>
    </w:p>
    <w:p w14:paraId="02FB77F7" w14:textId="77777777" w:rsidR="009650C9" w:rsidRPr="00017393" w:rsidRDefault="009650C9" w:rsidP="009650C9">
      <w:pPr>
        <w:tabs>
          <w:tab w:val="left" w:pos="283"/>
        </w:tabs>
        <w:ind w:left="0" w:right="142"/>
        <w:rPr>
          <w:rFonts w:asciiTheme="majorHAnsi" w:hAnsiTheme="majorHAnsi" w:cstheme="majorHAnsi"/>
          <w:bCs/>
          <w:i/>
          <w:iCs/>
          <w:sz w:val="22"/>
          <w:szCs w:val="22"/>
          <w:u w:val="single"/>
          <w:lang w:eastAsia="fr-FR"/>
        </w:rPr>
      </w:pPr>
      <w:r w:rsidRPr="00017393">
        <w:rPr>
          <w:rFonts w:asciiTheme="majorHAnsi" w:hAnsiTheme="majorHAnsi" w:cstheme="majorHAnsi"/>
          <w:bCs/>
          <w:i/>
          <w:iCs/>
          <w:sz w:val="22"/>
          <w:szCs w:val="22"/>
          <w:lang w:eastAsia="fr-FR"/>
        </w:rPr>
        <w:t>La consultation de ces deux polices est envisageable en vous adressant au siège administratif du CPAS - rue d’Arlon, 48 – 6780 Messancy</w:t>
      </w:r>
    </w:p>
    <w:p w14:paraId="0435FB6D" w14:textId="77777777" w:rsidR="009650C9" w:rsidRPr="00017393" w:rsidRDefault="009650C9" w:rsidP="009650C9">
      <w:pPr>
        <w:tabs>
          <w:tab w:val="left" w:pos="283"/>
        </w:tabs>
        <w:ind w:left="0" w:right="142"/>
        <w:rPr>
          <w:rFonts w:asciiTheme="majorHAnsi" w:hAnsiTheme="majorHAnsi" w:cstheme="majorHAnsi"/>
          <w:b/>
          <w:bCs/>
          <w:i/>
          <w:iCs/>
          <w:sz w:val="22"/>
          <w:szCs w:val="22"/>
          <w:u w:val="single"/>
          <w:lang w:eastAsia="fr-FR"/>
        </w:rPr>
      </w:pPr>
    </w:p>
    <w:p w14:paraId="3260D109" w14:textId="76B40DD8" w:rsidR="009650C9" w:rsidRPr="00017393" w:rsidRDefault="009650C9" w:rsidP="00867D83">
      <w:pPr>
        <w:ind w:left="0" w:right="-61"/>
        <w:rPr>
          <w:rFonts w:asciiTheme="majorHAnsi" w:hAnsiTheme="majorHAnsi" w:cstheme="majorHAnsi"/>
          <w:bCs/>
          <w:iCs/>
          <w:sz w:val="20"/>
          <w:szCs w:val="20"/>
          <w:lang w:eastAsia="fr-FR"/>
        </w:rPr>
      </w:pPr>
      <w:r w:rsidRPr="00017393">
        <w:rPr>
          <w:rFonts w:asciiTheme="majorHAnsi" w:hAnsiTheme="majorHAnsi" w:cstheme="majorHAnsi"/>
          <w:bCs/>
          <w:i/>
          <w:iCs/>
          <w:sz w:val="22"/>
          <w:szCs w:val="22"/>
          <w:lang w:eastAsia="fr-FR"/>
        </w:rPr>
        <w:t>En inscrivant son (ses) enfants, le parent responsable acquiesce au présent règlement.</w:t>
      </w:r>
    </w:p>
    <w:p w14:paraId="474003E6" w14:textId="77777777" w:rsidR="009650C9" w:rsidRDefault="009650C9" w:rsidP="009650C9"/>
    <w:p w14:paraId="7DE26488" w14:textId="65337C5C" w:rsidR="009650C9" w:rsidRDefault="009650C9" w:rsidP="009650C9">
      <w:pPr>
        <w:jc w:val="center"/>
        <w:rPr>
          <w:rFonts w:asciiTheme="majorHAnsi" w:hAnsiTheme="majorHAnsi" w:cstheme="majorHAnsi"/>
          <w:b/>
        </w:rPr>
      </w:pPr>
      <w:r w:rsidRPr="003B13C0">
        <w:rPr>
          <w:rFonts w:asciiTheme="majorHAnsi" w:hAnsiTheme="majorHAnsi" w:cstheme="majorHAnsi"/>
          <w:b/>
        </w:rPr>
        <w:t>Pour le CPAS,</w:t>
      </w:r>
    </w:p>
    <w:p w14:paraId="0336B975" w14:textId="6CC139B1" w:rsidR="00867D83" w:rsidRDefault="00867D83" w:rsidP="00867D83">
      <w:pPr>
        <w:jc w:val="left"/>
        <w:rPr>
          <w:rFonts w:asciiTheme="majorHAnsi" w:hAnsiTheme="majorHAnsi" w:cstheme="majorHAnsi"/>
          <w:b/>
        </w:rPr>
      </w:pPr>
      <w:r>
        <w:rPr>
          <w:rFonts w:asciiTheme="majorHAnsi" w:hAnsiTheme="majorHAnsi" w:cstheme="majorHAnsi"/>
          <w:b/>
        </w:rPr>
        <w:t xml:space="preserve">La Directrice Générale, </w:t>
      </w:r>
      <w:r w:rsidR="00161D9A">
        <w:rPr>
          <w:rFonts w:asciiTheme="majorHAnsi" w:hAnsiTheme="majorHAnsi" w:cstheme="majorHAnsi"/>
          <w:b/>
        </w:rPr>
        <w:t>a.i.</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Le Président,</w:t>
      </w:r>
    </w:p>
    <w:p w14:paraId="71C04102" w14:textId="4A3B7D87" w:rsidR="0055157D" w:rsidRPr="00867D83" w:rsidRDefault="00867D83" w:rsidP="00867D83">
      <w:pPr>
        <w:jc w:val="left"/>
        <w:rPr>
          <w:rFonts w:asciiTheme="majorHAnsi" w:hAnsiTheme="majorHAnsi" w:cstheme="majorHAnsi"/>
          <w:b/>
        </w:rPr>
      </w:pPr>
      <w:r>
        <w:rPr>
          <w:rFonts w:asciiTheme="majorHAnsi" w:hAnsiTheme="majorHAnsi" w:cstheme="majorHAnsi"/>
          <w:b/>
        </w:rPr>
        <w:t xml:space="preserve">Elena STANKEVITCH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Christian BIREN</w:t>
      </w:r>
    </w:p>
    <w:sectPr w:rsidR="0055157D" w:rsidRPr="00867D83" w:rsidSect="00EA6294">
      <w:type w:val="continuous"/>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3CBB" w14:textId="77777777" w:rsidR="002F01A7" w:rsidRDefault="002F01A7" w:rsidP="00197123">
      <w:r>
        <w:separator/>
      </w:r>
    </w:p>
  </w:endnote>
  <w:endnote w:type="continuationSeparator" w:id="0">
    <w:p w14:paraId="4D429488" w14:textId="77777777" w:rsidR="002F01A7" w:rsidRDefault="002F01A7" w:rsidP="0019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87937"/>
      <w:docPartObj>
        <w:docPartGallery w:val="Page Numbers (Bottom of Page)"/>
        <w:docPartUnique/>
      </w:docPartObj>
    </w:sdtPr>
    <w:sdtEndPr/>
    <w:sdtContent>
      <w:p w14:paraId="2D1F7513" w14:textId="32A52413" w:rsidR="00197123" w:rsidRDefault="00197123">
        <w:pPr>
          <w:pStyle w:val="Pieddepage"/>
        </w:pPr>
        <w:r>
          <w:rPr>
            <w:noProof/>
          </w:rPr>
          <mc:AlternateContent>
            <mc:Choice Requires="wpg">
              <w:drawing>
                <wp:anchor distT="0" distB="0" distL="114300" distR="114300" simplePos="0" relativeHeight="251659264" behindDoc="0" locked="0" layoutInCell="1" allowOverlap="1" wp14:anchorId="7C4AE6AC" wp14:editId="0CA9E1BA">
                  <wp:simplePos x="0" y="0"/>
                  <wp:positionH relativeFrom="margin">
                    <wp:align>left</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0803F7B" w14:textId="77777777" w:rsidR="00197123" w:rsidRDefault="0019712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AE6AC" id="Groupe 2"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0803F7B" w14:textId="77777777" w:rsidR="00197123" w:rsidRDefault="0019712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902A" w14:textId="77777777" w:rsidR="002F01A7" w:rsidRDefault="002F01A7" w:rsidP="00197123">
      <w:r>
        <w:separator/>
      </w:r>
    </w:p>
  </w:footnote>
  <w:footnote w:type="continuationSeparator" w:id="0">
    <w:p w14:paraId="46A583BD" w14:textId="77777777" w:rsidR="002F01A7" w:rsidRDefault="002F01A7" w:rsidP="0019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065758FD"/>
    <w:multiLevelType w:val="multilevel"/>
    <w:tmpl w:val="4072A386"/>
    <w:lvl w:ilvl="0">
      <w:start w:val="5"/>
      <w:numFmt w:val="decimal"/>
      <w:lvlText w:val="%1"/>
      <w:lvlJc w:val="left"/>
      <w:pPr>
        <w:ind w:left="405" w:hanging="405"/>
      </w:pPr>
    </w:lvl>
    <w:lvl w:ilvl="1">
      <w:start w:val="1"/>
      <w:numFmt w:val="decimal"/>
      <w:lvlText w:val="%1.%2"/>
      <w:lvlJc w:val="left"/>
      <w:pPr>
        <w:ind w:left="585" w:hanging="405"/>
      </w:pPr>
    </w:lvl>
    <w:lvl w:ilvl="2">
      <w:start w:val="2"/>
      <w:numFmt w:val="decimal"/>
      <w:lvlText w:val="%1.%2.%3"/>
      <w:lvlJc w:val="left"/>
      <w:pPr>
        <w:ind w:left="72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B7545A5"/>
    <w:multiLevelType w:val="multilevel"/>
    <w:tmpl w:val="089C9C2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141A5350"/>
    <w:multiLevelType w:val="multilevel"/>
    <w:tmpl w:val="CCA0B78A"/>
    <w:lvl w:ilvl="0">
      <w:start w:val="4"/>
      <w:numFmt w:val="decimal"/>
      <w:lvlText w:val="%1"/>
      <w:lvlJc w:val="left"/>
      <w:pPr>
        <w:ind w:left="435" w:hanging="435"/>
      </w:pPr>
      <w:rPr>
        <w:color w:val="auto"/>
        <w:sz w:val="22"/>
      </w:rPr>
    </w:lvl>
    <w:lvl w:ilvl="1">
      <w:start w:val="1"/>
      <w:numFmt w:val="decimal"/>
      <w:lvlText w:val="%1.%2"/>
      <w:lvlJc w:val="left"/>
      <w:pPr>
        <w:ind w:left="719" w:hanging="435"/>
      </w:pPr>
      <w:rPr>
        <w:color w:val="auto"/>
        <w:sz w:val="22"/>
      </w:rPr>
    </w:lvl>
    <w:lvl w:ilvl="2">
      <w:start w:val="4"/>
      <w:numFmt w:val="decimal"/>
      <w:lvlText w:val="%1.%2.%3"/>
      <w:lvlJc w:val="left"/>
      <w:pPr>
        <w:ind w:left="1288" w:hanging="720"/>
      </w:pPr>
      <w:rPr>
        <w:color w:val="auto"/>
        <w:sz w:val="22"/>
      </w:rPr>
    </w:lvl>
    <w:lvl w:ilvl="3">
      <w:start w:val="1"/>
      <w:numFmt w:val="decimal"/>
      <w:lvlText w:val="%1.%2.%3.%4"/>
      <w:lvlJc w:val="left"/>
      <w:pPr>
        <w:ind w:left="1572" w:hanging="720"/>
      </w:pPr>
      <w:rPr>
        <w:color w:val="auto"/>
        <w:sz w:val="22"/>
      </w:rPr>
    </w:lvl>
    <w:lvl w:ilvl="4">
      <w:start w:val="1"/>
      <w:numFmt w:val="decimal"/>
      <w:lvlText w:val="%1.%2.%3.%4.%5"/>
      <w:lvlJc w:val="left"/>
      <w:pPr>
        <w:ind w:left="2216" w:hanging="1080"/>
      </w:pPr>
      <w:rPr>
        <w:color w:val="auto"/>
        <w:sz w:val="22"/>
      </w:rPr>
    </w:lvl>
    <w:lvl w:ilvl="5">
      <w:start w:val="1"/>
      <w:numFmt w:val="decimal"/>
      <w:lvlText w:val="%1.%2.%3.%4.%5.%6"/>
      <w:lvlJc w:val="left"/>
      <w:pPr>
        <w:ind w:left="2500" w:hanging="1080"/>
      </w:pPr>
      <w:rPr>
        <w:color w:val="auto"/>
        <w:sz w:val="22"/>
      </w:rPr>
    </w:lvl>
    <w:lvl w:ilvl="6">
      <w:start w:val="1"/>
      <w:numFmt w:val="decimal"/>
      <w:lvlText w:val="%1.%2.%3.%4.%5.%6.%7"/>
      <w:lvlJc w:val="left"/>
      <w:pPr>
        <w:ind w:left="3144" w:hanging="1440"/>
      </w:pPr>
      <w:rPr>
        <w:color w:val="auto"/>
        <w:sz w:val="22"/>
      </w:rPr>
    </w:lvl>
    <w:lvl w:ilvl="7">
      <w:start w:val="1"/>
      <w:numFmt w:val="decimal"/>
      <w:lvlText w:val="%1.%2.%3.%4.%5.%6.%7.%8"/>
      <w:lvlJc w:val="left"/>
      <w:pPr>
        <w:ind w:left="3428" w:hanging="1440"/>
      </w:pPr>
      <w:rPr>
        <w:color w:val="auto"/>
        <w:sz w:val="22"/>
      </w:rPr>
    </w:lvl>
    <w:lvl w:ilvl="8">
      <w:start w:val="1"/>
      <w:numFmt w:val="decimal"/>
      <w:lvlText w:val="%1.%2.%3.%4.%5.%6.%7.%8.%9"/>
      <w:lvlJc w:val="left"/>
      <w:pPr>
        <w:ind w:left="4072" w:hanging="1800"/>
      </w:pPr>
      <w:rPr>
        <w:color w:val="auto"/>
        <w:sz w:val="22"/>
      </w:rPr>
    </w:lvl>
  </w:abstractNum>
  <w:abstractNum w:abstractNumId="3" w15:restartNumberingAfterBreak="0">
    <w:nsid w:val="1646366A"/>
    <w:multiLevelType w:val="multilevel"/>
    <w:tmpl w:val="6694CABC"/>
    <w:lvl w:ilvl="0">
      <w:start w:val="5"/>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7024CB4"/>
    <w:multiLevelType w:val="hybridMultilevel"/>
    <w:tmpl w:val="282ED350"/>
    <w:lvl w:ilvl="0" w:tplc="750251E6">
      <w:start w:val="1"/>
      <w:numFmt w:val="bullet"/>
      <w:lvlText w:val=""/>
      <w:lvlPicBulletId w:val="0"/>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6CC1AD8"/>
    <w:multiLevelType w:val="multilevel"/>
    <w:tmpl w:val="E8A495A6"/>
    <w:lvl w:ilvl="0">
      <w:start w:val="1"/>
      <w:numFmt w:val="decimal"/>
      <w:lvlText w:val="%1."/>
      <w:lvlJc w:val="left"/>
      <w:pPr>
        <w:ind w:left="1429" w:hanging="360"/>
      </w:pPr>
      <w:rPr>
        <w:rFonts w:hint="default"/>
      </w:rPr>
    </w:lvl>
    <w:lvl w:ilvl="1">
      <w:start w:val="2"/>
      <w:numFmt w:val="decimal"/>
      <w:isLgl/>
      <w:lvlText w:val="%1.%2"/>
      <w:lvlJc w:val="left"/>
      <w:pPr>
        <w:ind w:left="1699" w:hanging="63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7080666"/>
    <w:multiLevelType w:val="hybridMultilevel"/>
    <w:tmpl w:val="687E26FC"/>
    <w:lvl w:ilvl="0" w:tplc="750251E6">
      <w:start w:val="1"/>
      <w:numFmt w:val="bullet"/>
      <w:lvlText w:val=""/>
      <w:lvlPicBulletId w:val="0"/>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9B23A94"/>
    <w:multiLevelType w:val="multilevel"/>
    <w:tmpl w:val="3958480E"/>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146" w:hanging="720"/>
      </w:pPr>
      <w:rPr>
        <w:color w:val="auto"/>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330F0144"/>
    <w:multiLevelType w:val="multilevel"/>
    <w:tmpl w:val="E278B63E"/>
    <w:lvl w:ilvl="0">
      <w:start w:val="4"/>
      <w:numFmt w:val="decimal"/>
      <w:lvlText w:val="%1"/>
      <w:lvlJc w:val="left"/>
      <w:pPr>
        <w:ind w:left="435" w:hanging="435"/>
      </w:pPr>
    </w:lvl>
    <w:lvl w:ilvl="1">
      <w:start w:val="1"/>
      <w:numFmt w:val="decimal"/>
      <w:lvlText w:val="%1.%2"/>
      <w:lvlJc w:val="left"/>
      <w:pPr>
        <w:ind w:left="577" w:hanging="435"/>
      </w:pPr>
    </w:lvl>
    <w:lvl w:ilvl="2">
      <w:start w:val="5"/>
      <w:numFmt w:val="decimal"/>
      <w:lvlText w:val="%1.%2.%3"/>
      <w:lvlJc w:val="left"/>
      <w:pPr>
        <w:ind w:left="1288"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48F0D8E"/>
    <w:multiLevelType w:val="multilevel"/>
    <w:tmpl w:val="81063D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EC1686"/>
    <w:multiLevelType w:val="hybridMultilevel"/>
    <w:tmpl w:val="2B7C7872"/>
    <w:lvl w:ilvl="0" w:tplc="750251E6">
      <w:start w:val="1"/>
      <w:numFmt w:val="bullet"/>
      <w:lvlText w:val=""/>
      <w:lvlPicBulletId w:val="0"/>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44FE75EA"/>
    <w:multiLevelType w:val="hybridMultilevel"/>
    <w:tmpl w:val="685E47B6"/>
    <w:lvl w:ilvl="0" w:tplc="750251E6">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A94B94"/>
    <w:multiLevelType w:val="multilevel"/>
    <w:tmpl w:val="5942A62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81205DC"/>
    <w:multiLevelType w:val="hybridMultilevel"/>
    <w:tmpl w:val="DC6C9C3A"/>
    <w:lvl w:ilvl="0" w:tplc="FFFFFFFF">
      <w:start w:val="1"/>
      <w:numFmt w:val="bullet"/>
      <w:lvlText w:val=""/>
      <w:lvlPicBulletId w:val="0"/>
      <w:lvlJc w:val="left"/>
      <w:pPr>
        <w:tabs>
          <w:tab w:val="num" w:pos="1770"/>
        </w:tabs>
        <w:ind w:left="1770"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69326981"/>
    <w:multiLevelType w:val="hybridMultilevel"/>
    <w:tmpl w:val="0F7E9728"/>
    <w:lvl w:ilvl="0" w:tplc="750251E6">
      <w:numFmt w:val="decimal"/>
      <w:lvlText w:val=""/>
      <w:lvlJc w:val="left"/>
      <w:pPr>
        <w:ind w:left="1495"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15:restartNumberingAfterBreak="0">
    <w:nsid w:val="6B085BBC"/>
    <w:multiLevelType w:val="multilevel"/>
    <w:tmpl w:val="E8A495A6"/>
    <w:lvl w:ilvl="0">
      <w:start w:val="1"/>
      <w:numFmt w:val="decimal"/>
      <w:lvlText w:val="%1."/>
      <w:lvlJc w:val="left"/>
      <w:pPr>
        <w:ind w:left="1429" w:hanging="360"/>
      </w:pPr>
      <w:rPr>
        <w:rFonts w:hint="default"/>
      </w:rPr>
    </w:lvl>
    <w:lvl w:ilvl="1">
      <w:start w:val="2"/>
      <w:numFmt w:val="decimal"/>
      <w:isLgl/>
      <w:lvlText w:val="%1.%2"/>
      <w:lvlJc w:val="left"/>
      <w:pPr>
        <w:ind w:left="1699" w:hanging="63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5DE0E0E"/>
    <w:multiLevelType w:val="hybridMultilevel"/>
    <w:tmpl w:val="6218918A"/>
    <w:lvl w:ilvl="0" w:tplc="080C0007">
      <w:numFmt w:val="decimal"/>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16cid:durableId="2032760092">
    <w:abstractNumId w:val="6"/>
  </w:num>
  <w:num w:numId="2" w16cid:durableId="8163439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1743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9571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357031">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132358">
    <w:abstractNumId w:val="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1437">
    <w:abstractNumId w:val="14"/>
  </w:num>
  <w:num w:numId="8" w16cid:durableId="156232789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8704823">
    <w:abstractNumId w:val="0"/>
  </w:num>
  <w:num w:numId="10" w16cid:durableId="532302315">
    <w:abstractNumId w:val="10"/>
  </w:num>
  <w:num w:numId="11" w16cid:durableId="1363286932">
    <w:abstractNumId w:val="11"/>
  </w:num>
  <w:num w:numId="12" w16cid:durableId="740251476">
    <w:abstractNumId w:val="16"/>
  </w:num>
  <w:num w:numId="13" w16cid:durableId="1449155024">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2911726">
    <w:abstractNumId w:val="4"/>
  </w:num>
  <w:num w:numId="15" w16cid:durableId="1114178991">
    <w:abstractNumId w:val="13"/>
  </w:num>
  <w:num w:numId="16" w16cid:durableId="554774707">
    <w:abstractNumId w:val="5"/>
  </w:num>
  <w:num w:numId="17" w16cid:durableId="1510413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DD"/>
    <w:rsid w:val="00017393"/>
    <w:rsid w:val="000537E2"/>
    <w:rsid w:val="0008759C"/>
    <w:rsid w:val="000B179E"/>
    <w:rsid w:val="000D3749"/>
    <w:rsid w:val="000F37F3"/>
    <w:rsid w:val="00161D9A"/>
    <w:rsid w:val="00163B2A"/>
    <w:rsid w:val="00197123"/>
    <w:rsid w:val="002145FD"/>
    <w:rsid w:val="002F01A7"/>
    <w:rsid w:val="00325AD5"/>
    <w:rsid w:val="003A266C"/>
    <w:rsid w:val="003B13C0"/>
    <w:rsid w:val="003E2FB5"/>
    <w:rsid w:val="00421A2A"/>
    <w:rsid w:val="00436C2A"/>
    <w:rsid w:val="00446915"/>
    <w:rsid w:val="004E6308"/>
    <w:rsid w:val="0055157D"/>
    <w:rsid w:val="00556EC3"/>
    <w:rsid w:val="00563591"/>
    <w:rsid w:val="00571400"/>
    <w:rsid w:val="00596780"/>
    <w:rsid w:val="005C0DF9"/>
    <w:rsid w:val="005C5572"/>
    <w:rsid w:val="005F7B42"/>
    <w:rsid w:val="0062778B"/>
    <w:rsid w:val="00636FF9"/>
    <w:rsid w:val="00710FF1"/>
    <w:rsid w:val="00711FBB"/>
    <w:rsid w:val="0072467E"/>
    <w:rsid w:val="00767BE1"/>
    <w:rsid w:val="007F0608"/>
    <w:rsid w:val="00810458"/>
    <w:rsid w:val="00867D83"/>
    <w:rsid w:val="008927DD"/>
    <w:rsid w:val="0090678F"/>
    <w:rsid w:val="00944F91"/>
    <w:rsid w:val="00955B9A"/>
    <w:rsid w:val="009650C9"/>
    <w:rsid w:val="00976EF4"/>
    <w:rsid w:val="009A0D9D"/>
    <w:rsid w:val="009B2E4F"/>
    <w:rsid w:val="00A000E6"/>
    <w:rsid w:val="00A144DD"/>
    <w:rsid w:val="00A73CD0"/>
    <w:rsid w:val="00AB0B5A"/>
    <w:rsid w:val="00BA0D75"/>
    <w:rsid w:val="00BB68CC"/>
    <w:rsid w:val="00CA24E0"/>
    <w:rsid w:val="00CD12AB"/>
    <w:rsid w:val="00CE3E7E"/>
    <w:rsid w:val="00D6649F"/>
    <w:rsid w:val="00E31469"/>
    <w:rsid w:val="00E50F38"/>
    <w:rsid w:val="00E86A3E"/>
    <w:rsid w:val="00EA6294"/>
    <w:rsid w:val="00EE2F07"/>
    <w:rsid w:val="00EE5974"/>
    <w:rsid w:val="00F01AD2"/>
    <w:rsid w:val="00F37236"/>
    <w:rsid w:val="00F516C2"/>
    <w:rsid w:val="00F6698B"/>
    <w:rsid w:val="00FC69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3C66"/>
  <w15:chartTrackingRefBased/>
  <w15:docId w15:val="{05BAD74A-F63A-4352-87B6-83E3D5BC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C9"/>
    <w:pPr>
      <w:spacing w:after="0" w:line="240" w:lineRule="auto"/>
      <w:ind w:left="284" w:right="601"/>
      <w:jc w:val="both"/>
    </w:pPr>
    <w:rPr>
      <w:rFonts w:ascii="Garamond" w:eastAsia="Times New Roman" w:hAnsi="Garamond" w:cs="Times New Roman"/>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50C9"/>
    <w:rPr>
      <w:color w:val="0563C1" w:themeColor="hyperlink"/>
      <w:u w:val="single"/>
    </w:rPr>
  </w:style>
  <w:style w:type="paragraph" w:styleId="Paragraphedeliste">
    <w:name w:val="List Paragraph"/>
    <w:basedOn w:val="Normal"/>
    <w:uiPriority w:val="34"/>
    <w:qFormat/>
    <w:rsid w:val="009650C9"/>
    <w:pPr>
      <w:ind w:left="720"/>
      <w:contextualSpacing/>
    </w:pPr>
  </w:style>
  <w:style w:type="paragraph" w:styleId="En-tte">
    <w:name w:val="header"/>
    <w:basedOn w:val="Normal"/>
    <w:link w:val="En-tteCar"/>
    <w:uiPriority w:val="99"/>
    <w:unhideWhenUsed/>
    <w:rsid w:val="00197123"/>
    <w:pPr>
      <w:tabs>
        <w:tab w:val="center" w:pos="4536"/>
        <w:tab w:val="right" w:pos="9072"/>
      </w:tabs>
    </w:pPr>
  </w:style>
  <w:style w:type="character" w:customStyle="1" w:styleId="En-tteCar">
    <w:name w:val="En-tête Car"/>
    <w:basedOn w:val="Policepardfaut"/>
    <w:link w:val="En-tte"/>
    <w:uiPriority w:val="99"/>
    <w:rsid w:val="00197123"/>
    <w:rPr>
      <w:rFonts w:ascii="Garamond" w:eastAsia="Times New Roman" w:hAnsi="Garamond" w:cs="Times New Roman"/>
      <w:lang w:val="fr-FR" w:eastAsia="fr-BE"/>
    </w:rPr>
  </w:style>
  <w:style w:type="paragraph" w:styleId="Pieddepage">
    <w:name w:val="footer"/>
    <w:basedOn w:val="Normal"/>
    <w:link w:val="PieddepageCar"/>
    <w:uiPriority w:val="99"/>
    <w:unhideWhenUsed/>
    <w:rsid w:val="00197123"/>
    <w:pPr>
      <w:tabs>
        <w:tab w:val="center" w:pos="4536"/>
        <w:tab w:val="right" w:pos="9072"/>
      </w:tabs>
    </w:pPr>
  </w:style>
  <w:style w:type="character" w:customStyle="1" w:styleId="PieddepageCar">
    <w:name w:val="Pied de page Car"/>
    <w:basedOn w:val="Policepardfaut"/>
    <w:link w:val="Pieddepage"/>
    <w:uiPriority w:val="99"/>
    <w:rsid w:val="00197123"/>
    <w:rPr>
      <w:rFonts w:ascii="Garamond" w:eastAsia="Times New Roman" w:hAnsi="Garamond" w:cs="Times New Roman"/>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inique.rogier@cpas-messancy.be" TargetMode="External"/><Relationship Id="rId4" Type="http://schemas.openxmlformats.org/officeDocument/2006/relationships/settings" Target="settings.xml"/><Relationship Id="rId9" Type="http://schemas.openxmlformats.org/officeDocument/2006/relationships/hyperlink" Target="mailto:christian.biren@cpas-messancy.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EE24-5B0D-4B25-AAEC-20880FB5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10805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Rogier</dc:creator>
  <cp:keywords/>
  <dc:description/>
  <cp:lastModifiedBy>Dominique Rogier</cp:lastModifiedBy>
  <cp:revision>29</cp:revision>
  <cp:lastPrinted>2021-10-04T07:39:00Z</cp:lastPrinted>
  <dcterms:created xsi:type="dcterms:W3CDTF">2021-02-03T14:02:00Z</dcterms:created>
  <dcterms:modified xsi:type="dcterms:W3CDTF">2022-06-01T11:44:00Z</dcterms:modified>
</cp:coreProperties>
</file>